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tabs>
          <w:tab w:val="clear" w:pos="720"/>
          <w:tab w:val="left" w:pos="5812" w:leader="none"/>
          <w:tab w:val="left" w:pos="7656" w:leader="none"/>
        </w:tabs>
        <w:spacing w:lineRule="auto" w:line="355" w:before="66" w:after="0"/>
        <w:ind w:left="0" w:right="3047" w:hanging="0"/>
        <w:jc w:val="center"/>
        <w:rPr>
          <w:sz w:val="30"/>
          <w:szCs w:val="30"/>
        </w:rPr>
      </w:pPr>
      <w:r>
        <w:rPr>
          <w:rFonts w:eastAsia="Times New Roman" w:cs="Times New Roman"/>
          <w:b/>
          <w:bCs/>
          <w:spacing w:val="21"/>
          <w:sz w:val="30"/>
          <w:szCs w:val="30"/>
          <w:lang w:val="it-IT" w:eastAsia="it-IT" w:bidi="it-IT"/>
        </w:rPr>
        <w:t xml:space="preserve">                             </w:t>
      </w:r>
      <w:r>
        <w:rPr>
          <w:rFonts w:eastAsia="Times New Roman" w:cs="Times New Roman"/>
          <w:b/>
          <w:bCs/>
          <w:spacing w:val="21"/>
          <w:sz w:val="30"/>
          <w:szCs w:val="30"/>
          <w:lang w:val="it-IT" w:eastAsia="it-IT" w:bidi="it-IT"/>
        </w:rPr>
        <w:t>COMUNE DI FRATTA TODINA</w:t>
      </w:r>
    </w:p>
    <w:p>
      <w:pPr>
        <w:pStyle w:val="Titolo2"/>
        <w:tabs>
          <w:tab w:val="clear" w:pos="720"/>
          <w:tab w:val="left" w:pos="5812" w:leader="none"/>
          <w:tab w:val="left" w:pos="7656" w:leader="none"/>
        </w:tabs>
        <w:spacing w:lineRule="auto" w:line="355" w:before="66" w:after="0"/>
        <w:ind w:left="3048" w:right="3047" w:hanging="0"/>
        <w:rPr>
          <w:sz w:val="30"/>
          <w:szCs w:val="30"/>
        </w:rPr>
      </w:pPr>
      <w:r>
        <w:rPr>
          <w:spacing w:val="21"/>
          <w:sz w:val="30"/>
          <w:szCs w:val="30"/>
        </w:rPr>
        <w:t xml:space="preserve"> </w:t>
      </w:r>
      <w:r>
        <w:rPr>
          <w:spacing w:val="-3"/>
          <w:sz w:val="30"/>
          <w:szCs w:val="30"/>
        </w:rPr>
        <w:t>(Prov</w:t>
      </w:r>
      <w:r>
        <w:rPr>
          <w:rFonts w:eastAsia="Times New Roman" w:cs="Times New Roman"/>
          <w:b/>
          <w:bCs/>
          <w:spacing w:val="-3"/>
          <w:sz w:val="30"/>
          <w:szCs w:val="30"/>
          <w:lang w:val="it-IT" w:eastAsia="it-IT" w:bidi="it-IT"/>
        </w:rPr>
        <w:t>incia di Perugia</w:t>
      </w:r>
      <w:r>
        <w:rPr>
          <w:sz w:val="30"/>
          <w:szCs w:val="30"/>
        </w:rPr>
        <w:t>)</w:t>
      </w:r>
    </w:p>
    <w:p>
      <w:pPr>
        <w:pStyle w:val="Corpodeltesto"/>
        <w:spacing w:before="10" w:after="0"/>
        <w:rPr>
          <w:b/>
          <w:b/>
          <w:sz w:val="24"/>
        </w:rPr>
      </w:pPr>
      <w:r>
        <w:rPr>
          <w:b/>
          <w:sz w:val="24"/>
        </w:rPr>
      </w:r>
    </w:p>
    <w:p>
      <w:pPr>
        <w:pStyle w:val="Normal"/>
        <w:spacing w:before="0" w:after="0"/>
        <w:ind w:left="295" w:right="279" w:hanging="0"/>
        <w:jc w:val="center"/>
        <w:rPr>
          <w:b/>
          <w:b/>
          <w:sz w:val="30"/>
        </w:rPr>
      </w:pPr>
      <w:r>
        <w:rPr>
          <w:b/>
          <w:color w:val="2EACCA"/>
          <w:sz w:val="30"/>
        </w:rPr>
        <w:t>IMU – IMPOSTA MUNICIPALE PROPRIA</w:t>
      </w:r>
    </w:p>
    <w:p>
      <w:pPr>
        <w:pStyle w:val="Titolo1"/>
        <w:spacing w:lineRule="auto" w:line="247" w:before="112" w:after="0"/>
        <w:ind w:left="295" w:right="293" w:hanging="0"/>
        <w:rPr/>
      </w:pPr>
      <w:r>
        <w:rPr/>
        <w:t xml:space="preserve">DICHIARAZIONE PER L’APPLICAZIONE </w:t>
      </w:r>
      <w:r>
        <w:rPr>
          <w:spacing w:val="-4"/>
        </w:rPr>
        <w:t xml:space="preserve">DELL’ALIQUOTA </w:t>
      </w:r>
      <w:r>
        <w:rPr>
          <w:spacing w:val="-5"/>
        </w:rPr>
        <w:t xml:space="preserve">AGEVOLATA </w:t>
      </w:r>
      <w:r>
        <w:rPr/>
        <w:t xml:space="preserve">PER ALLOGGI, E PERTINENZE, CONCESSI IN LOCAZIONE A CANONE </w:t>
      </w:r>
      <w:r>
        <w:rPr>
          <w:spacing w:val="-3"/>
        </w:rPr>
        <w:t>CONCORDATO</w:t>
      </w:r>
    </w:p>
    <w:p>
      <w:pPr>
        <w:pStyle w:val="Corpodeltesto"/>
        <w:rPr>
          <w:b/>
          <w:b/>
          <w:sz w:val="33"/>
        </w:rPr>
      </w:pPr>
      <w:r>
        <w:rPr>
          <w:b/>
          <w:sz w:val="33"/>
        </w:rPr>
      </w:r>
    </w:p>
    <w:p>
      <w:pPr>
        <w:pStyle w:val="Normal"/>
        <w:tabs>
          <w:tab w:val="clear" w:pos="720"/>
          <w:tab w:val="left" w:pos="1726" w:leader="none"/>
        </w:tabs>
        <w:spacing w:before="0" w:after="0"/>
        <w:ind w:left="0" w:right="0" w:hanging="0"/>
        <w:jc w:val="center"/>
        <w:rPr>
          <w:b/>
          <w:b/>
          <w:sz w:val="24"/>
        </w:rPr>
      </w:pPr>
      <w:r>
        <w:rPr>
          <w:b/>
          <w:sz w:val="24"/>
        </w:rPr>
        <w:t>ANNO</w:t>
      </w:r>
      <w:r>
        <w:rPr>
          <w:b/>
          <w:spacing w:val="-1"/>
          <w:sz w:val="24"/>
        </w:rPr>
        <w:t xml:space="preserve"> </w:t>
      </w:r>
      <w:r>
        <w:rPr>
          <w:b/>
          <w:sz w:val="24"/>
          <w:u w:val="single"/>
        </w:rPr>
        <w:t xml:space="preserve"> </w:t>
        <w:tab/>
      </w:r>
    </w:p>
    <w:p>
      <w:pPr>
        <w:pStyle w:val="Corpodeltesto"/>
        <w:rPr>
          <w:b/>
          <w:b/>
        </w:rPr>
      </w:pPr>
      <w:r>
        <w:rPr>
          <w:b/>
        </w:rPr>
      </w:r>
    </w:p>
    <w:p>
      <w:pPr>
        <w:pStyle w:val="Corpodeltesto"/>
        <w:spacing w:before="1" w:after="0"/>
        <w:rPr>
          <w:b/>
          <w:b/>
          <w:sz w:val="19"/>
        </w:rPr>
      </w:pPr>
      <w:r>
        <w:rPr>
          <w:b/>
          <w:sz w:val="19"/>
        </w:rPr>
      </w:r>
    </w:p>
    <w:p>
      <w:pPr>
        <w:pStyle w:val="Normal"/>
        <w:tabs>
          <w:tab w:val="clear" w:pos="720"/>
          <w:tab w:val="left" w:pos="3865" w:leader="none"/>
          <w:tab w:val="left" w:pos="4174" w:leader="none"/>
          <w:tab w:val="left" w:pos="4562" w:leader="none"/>
          <w:tab w:val="left" w:pos="5448" w:leader="none"/>
          <w:tab w:val="left" w:pos="5825" w:leader="none"/>
          <w:tab w:val="left" w:pos="6622" w:leader="none"/>
          <w:tab w:val="left" w:pos="8652" w:leader="none"/>
          <w:tab w:val="left" w:pos="9866" w:leader="none"/>
          <w:tab w:val="left" w:pos="10583" w:leader="none"/>
        </w:tabs>
        <w:spacing w:lineRule="auto" w:line="420" w:before="1" w:after="0"/>
        <w:ind w:left="120" w:right="117" w:hanging="0"/>
        <w:jc w:val="both"/>
        <w:rPr>
          <w:i/>
          <w:i/>
          <w:sz w:val="22"/>
        </w:rPr>
      </w:pPr>
      <w:r>
        <w:rPr>
          <w:sz w:val="22"/>
        </w:rPr>
        <w:t>Il/la</w:t>
      </w:r>
      <w:r>
        <w:rPr>
          <w:spacing w:val="-10"/>
          <w:sz w:val="22"/>
        </w:rPr>
        <w:t xml:space="preserve"> </w:t>
      </w:r>
      <w:r>
        <w:rPr>
          <w:sz w:val="22"/>
        </w:rPr>
        <w:t>sottoscritto/a</w:t>
      </w:r>
      <w:r>
        <w:rPr>
          <w:sz w:val="22"/>
          <w:u w:val="single"/>
        </w:rPr>
        <w:t xml:space="preserve"> </w:t>
        <w:tab/>
        <w:tab/>
        <w:tab/>
        <w:tab/>
      </w:r>
      <w:r>
        <w:rPr>
          <w:sz w:val="22"/>
        </w:rPr>
        <w:t>Codice</w:t>
      </w:r>
      <w:r>
        <w:rPr>
          <w:spacing w:val="-12"/>
          <w:sz w:val="22"/>
        </w:rPr>
        <w:t xml:space="preserve"> </w:t>
      </w:r>
      <w:r>
        <w:rPr>
          <w:sz w:val="22"/>
        </w:rPr>
        <w:t>Fiscale</w:t>
      </w:r>
      <w:r>
        <w:rPr>
          <w:spacing w:val="-6"/>
          <w:sz w:val="22"/>
        </w:rPr>
        <w:t xml:space="preserve"> </w:t>
      </w:r>
      <w:r>
        <w:rPr>
          <w:sz w:val="22"/>
          <w:u w:val="single"/>
        </w:rPr>
        <w:t xml:space="preserve"> </w:t>
        <w:tab/>
        <w:tab/>
        <w:tab/>
      </w:r>
      <w:r>
        <w:rPr>
          <w:sz w:val="22"/>
        </w:rPr>
        <w:t xml:space="preserve"> nato/a</w:t>
      </w:r>
      <w:r>
        <w:rPr>
          <w:spacing w:val="-22"/>
          <w:sz w:val="22"/>
        </w:rPr>
        <w:t xml:space="preserve"> </w:t>
      </w:r>
      <w:r>
        <w:rPr>
          <w:sz w:val="22"/>
        </w:rPr>
        <w:t>a</w:t>
      </w:r>
      <w:r>
        <w:rPr>
          <w:sz w:val="22"/>
          <w:u w:val="single"/>
        </w:rPr>
        <w:t xml:space="preserve"> </w:t>
        <w:tab/>
        <w:tab/>
        <w:tab/>
      </w:r>
      <w:r>
        <w:rPr>
          <w:sz w:val="22"/>
        </w:rPr>
        <w:t>il</w:t>
      </w:r>
      <w:r>
        <w:rPr>
          <w:sz w:val="22"/>
          <w:u w:val="single"/>
        </w:rPr>
        <w:t xml:space="preserve"> </w:t>
        <w:tab/>
        <w:tab/>
        <w:tab/>
      </w:r>
      <w:r>
        <w:rPr>
          <w:sz w:val="22"/>
        </w:rPr>
        <w:t>residente</w:t>
      </w:r>
      <w:r>
        <w:rPr>
          <w:spacing w:val="-22"/>
          <w:sz w:val="22"/>
        </w:rPr>
        <w:t xml:space="preserve"> </w:t>
      </w:r>
      <w:r>
        <w:rPr>
          <w:sz w:val="22"/>
        </w:rPr>
        <w:t>a</w:t>
      </w:r>
      <w:r>
        <w:rPr>
          <w:spacing w:val="-22"/>
          <w:sz w:val="22"/>
        </w:rPr>
        <w:t xml:space="preserve"> </w:t>
      </w:r>
      <w:r>
        <w:rPr>
          <w:sz w:val="22"/>
          <w:u w:val="single"/>
        </w:rPr>
        <w:t xml:space="preserve"> </w:t>
        <w:tab/>
        <w:tab/>
        <w:tab/>
      </w:r>
      <w:r>
        <w:rPr>
          <w:w w:val="1"/>
          <w:sz w:val="22"/>
          <w:u w:val="single"/>
        </w:rPr>
        <w:t xml:space="preserve"> </w:t>
      </w:r>
      <w:r>
        <w:rPr>
          <w:sz w:val="22"/>
        </w:rPr>
        <w:t xml:space="preserve"> provincia</w:t>
      </w:r>
      <w:r>
        <w:rPr>
          <w:sz w:val="22"/>
          <w:u w:val="single"/>
        </w:rPr>
        <w:t xml:space="preserve"> </w:t>
        <w:tab/>
      </w:r>
      <w:r>
        <w:rPr>
          <w:sz w:val="22"/>
        </w:rPr>
        <w:t>CAP</w:t>
      </w:r>
      <w:r>
        <w:rPr>
          <w:sz w:val="22"/>
          <w:u w:val="single"/>
        </w:rPr>
        <w:t xml:space="preserve"> </w:t>
        <w:tab/>
        <w:tab/>
        <w:tab/>
      </w:r>
      <w:r>
        <w:rPr>
          <w:spacing w:val="-5"/>
          <w:sz w:val="22"/>
        </w:rPr>
        <w:t>Via</w:t>
      </w:r>
      <w:r>
        <w:rPr>
          <w:spacing w:val="-5"/>
          <w:sz w:val="22"/>
          <w:u w:val="single"/>
        </w:rPr>
        <w:t xml:space="preserve"> </w:t>
        <w:tab/>
        <w:tab/>
        <w:tab/>
      </w:r>
      <w:r>
        <w:rPr>
          <w:sz w:val="22"/>
        </w:rPr>
        <w:t>n. telefono</w:t>
      </w:r>
      <w:r>
        <w:rPr>
          <w:sz w:val="22"/>
          <w:u w:val="single"/>
        </w:rPr>
        <w:t xml:space="preserve"> </w:t>
        <w:tab/>
        <w:tab/>
      </w:r>
      <w:r>
        <w:rPr>
          <w:sz w:val="22"/>
        </w:rPr>
        <w:t>e-mail</w:t>
      </w:r>
      <w:r>
        <w:rPr>
          <w:sz w:val="22"/>
          <w:u w:val="single"/>
        </w:rPr>
        <w:t xml:space="preserve"> </w:t>
        <w:tab/>
        <w:tab/>
        <w:tab/>
        <w:tab/>
      </w:r>
      <w:r>
        <w:rPr>
          <w:sz w:val="22"/>
        </w:rPr>
        <w:t>%</w:t>
      </w:r>
      <w:r>
        <w:rPr>
          <w:spacing w:val="-22"/>
          <w:sz w:val="22"/>
        </w:rPr>
        <w:t xml:space="preserve"> </w:t>
      </w:r>
      <w:r>
        <w:rPr>
          <w:sz w:val="22"/>
        </w:rPr>
        <w:t>possesso</w:t>
      </w:r>
      <w:r>
        <w:rPr>
          <w:spacing w:val="-22"/>
          <w:sz w:val="22"/>
        </w:rPr>
        <w:t xml:space="preserve"> </w:t>
      </w:r>
      <w:r>
        <w:rPr>
          <w:sz w:val="22"/>
          <w:u w:val="single"/>
        </w:rPr>
        <w:t xml:space="preserve"> </w:t>
        <w:tab/>
        <w:tab/>
      </w:r>
      <w:r>
        <w:rPr>
          <w:sz w:val="22"/>
        </w:rPr>
        <w:t xml:space="preserve"> </w:t>
      </w:r>
      <w:r>
        <w:rPr>
          <w:i/>
          <w:sz w:val="22"/>
        </w:rPr>
        <w:t>Contitolari (compilare in caso di dichiarazione</w:t>
      </w:r>
      <w:r>
        <w:rPr>
          <w:i/>
          <w:spacing w:val="-1"/>
          <w:sz w:val="22"/>
        </w:rPr>
        <w:t xml:space="preserve"> </w:t>
      </w:r>
      <w:r>
        <w:rPr>
          <w:i/>
          <w:sz w:val="22"/>
        </w:rPr>
        <w:t>congiunta)</w:t>
      </w:r>
    </w:p>
    <w:p>
      <w:pPr>
        <w:pStyle w:val="Titolo3"/>
        <w:numPr>
          <w:ilvl w:val="0"/>
          <w:numId w:val="2"/>
        </w:numPr>
        <w:tabs>
          <w:tab w:val="clear" w:pos="720"/>
          <w:tab w:val="left" w:pos="461" w:leader="none"/>
          <w:tab w:val="left" w:pos="4988" w:leader="none"/>
          <w:tab w:val="left" w:pos="8827" w:leader="none"/>
          <w:tab w:val="left" w:pos="10585" w:leader="none"/>
        </w:tabs>
        <w:spacing w:lineRule="auto" w:line="240" w:before="3" w:after="0"/>
        <w:ind w:left="460" w:right="0" w:hanging="341"/>
        <w:jc w:val="both"/>
        <w:rPr/>
      </w:pPr>
      <w:r>
        <w:rPr/>
        <w:t>Cognome</w:t>
      </w:r>
      <w:r>
        <w:rPr>
          <w:spacing w:val="-6"/>
        </w:rPr>
        <w:t xml:space="preserve"> </w:t>
      </w:r>
      <w:r>
        <w:rPr/>
        <w:t>e</w:t>
      </w:r>
      <w:r>
        <w:rPr>
          <w:spacing w:val="-5"/>
        </w:rPr>
        <w:t xml:space="preserve"> </w:t>
      </w:r>
      <w:r>
        <w:rPr/>
        <w:t>nome</w:t>
      </w:r>
      <w:r>
        <w:rPr>
          <w:u w:val="single"/>
        </w:rPr>
        <w:t xml:space="preserve"> </w:t>
        <w:tab/>
      </w:r>
      <w:r>
        <w:rPr/>
        <w:t>Codice</w:t>
      </w:r>
      <w:r>
        <w:rPr>
          <w:spacing w:val="-11"/>
        </w:rPr>
        <w:t xml:space="preserve"> </w:t>
      </w:r>
      <w:r>
        <w:rPr/>
        <w:t>fiscale</w:t>
      </w:r>
      <w:r>
        <w:rPr>
          <w:u w:val="single"/>
        </w:rPr>
        <w:t xml:space="preserve"> </w:t>
        <w:tab/>
      </w:r>
      <w:r>
        <w:rPr/>
        <w:t>%</w:t>
      </w:r>
      <w:r>
        <w:rPr>
          <w:spacing w:val="-11"/>
        </w:rPr>
        <w:t xml:space="preserve"> </w:t>
      </w:r>
      <w:r>
        <w:rPr/>
        <w:t>possesso</w:t>
      </w:r>
      <w:r>
        <w:rPr>
          <w:spacing w:val="-2"/>
        </w:rPr>
        <w:t xml:space="preserve"> </w:t>
      </w:r>
      <w:r>
        <w:rPr>
          <w:w w:val="99"/>
          <w:u w:val="single"/>
        </w:rPr>
        <w:t xml:space="preserve"> </w:t>
      </w:r>
      <w:r>
        <w:rPr>
          <w:u w:val="single"/>
        </w:rPr>
        <w:tab/>
      </w:r>
    </w:p>
    <w:p>
      <w:pPr>
        <w:pStyle w:val="Normal"/>
        <w:tabs>
          <w:tab w:val="clear" w:pos="720"/>
          <w:tab w:val="left" w:pos="5330" w:leader="none"/>
        </w:tabs>
        <w:spacing w:before="77" w:after="0"/>
        <w:ind w:left="460" w:right="0" w:hanging="0"/>
        <w:jc w:val="both"/>
        <w:rPr>
          <w:sz w:val="22"/>
        </w:rPr>
      </w:pPr>
      <w:r>
        <w:rPr>
          <w:sz w:val="22"/>
        </w:rPr>
        <w:t>Firma</w:t>
      </w:r>
      <w:r>
        <w:rPr>
          <w:spacing w:val="-1"/>
          <w:sz w:val="22"/>
        </w:rPr>
        <w:t xml:space="preserve"> </w:t>
      </w:r>
      <w:r>
        <w:rPr>
          <w:sz w:val="22"/>
          <w:u w:val="single"/>
        </w:rPr>
        <w:t xml:space="preserve"> </w:t>
        <w:tab/>
      </w:r>
    </w:p>
    <w:p>
      <w:pPr>
        <w:pStyle w:val="ListParagraph"/>
        <w:numPr>
          <w:ilvl w:val="0"/>
          <w:numId w:val="2"/>
        </w:numPr>
        <w:tabs>
          <w:tab w:val="clear" w:pos="720"/>
          <w:tab w:val="left" w:pos="461" w:leader="none"/>
          <w:tab w:val="left" w:pos="4988" w:leader="none"/>
          <w:tab w:val="left" w:pos="5330" w:leader="none"/>
          <w:tab w:val="left" w:pos="8825" w:leader="none"/>
          <w:tab w:val="left" w:pos="10585" w:leader="none"/>
        </w:tabs>
        <w:spacing w:lineRule="auto" w:line="312" w:before="190" w:after="0"/>
        <w:ind w:left="460" w:right="117" w:hanging="341"/>
        <w:jc w:val="left"/>
        <w:rPr>
          <w:sz w:val="22"/>
        </w:rPr>
      </w:pPr>
      <w:r>
        <w:rPr>
          <w:sz w:val="22"/>
        </w:rPr>
        <w:t>Cognome</w:t>
      </w:r>
      <w:r>
        <w:rPr>
          <w:spacing w:val="-7"/>
          <w:sz w:val="22"/>
        </w:rPr>
        <w:t xml:space="preserve"> </w:t>
      </w:r>
      <w:r>
        <w:rPr>
          <w:sz w:val="22"/>
        </w:rPr>
        <w:t>e</w:t>
      </w:r>
      <w:r>
        <w:rPr>
          <w:spacing w:val="-7"/>
          <w:sz w:val="22"/>
        </w:rPr>
        <w:t xml:space="preserve"> </w:t>
      </w:r>
      <w:r>
        <w:rPr>
          <w:sz w:val="22"/>
        </w:rPr>
        <w:t>nome</w:t>
      </w:r>
      <w:r>
        <w:rPr>
          <w:sz w:val="22"/>
          <w:u w:val="single"/>
        </w:rPr>
        <w:t xml:space="preserve"> </w:t>
        <w:tab/>
      </w:r>
      <w:r>
        <w:rPr>
          <w:sz w:val="22"/>
        </w:rPr>
        <w:t>Codice</w:t>
      </w:r>
      <w:r>
        <w:rPr>
          <w:spacing w:val="-12"/>
          <w:sz w:val="22"/>
        </w:rPr>
        <w:t xml:space="preserve"> </w:t>
      </w:r>
      <w:r>
        <w:rPr>
          <w:sz w:val="22"/>
        </w:rPr>
        <w:t>fiscale</w:t>
      </w:r>
      <w:r>
        <w:rPr>
          <w:sz w:val="22"/>
          <w:u w:val="single"/>
        </w:rPr>
        <w:t xml:space="preserve"> </w:t>
        <w:tab/>
      </w:r>
      <w:r>
        <w:rPr>
          <w:sz w:val="22"/>
        </w:rPr>
        <w:t>%</w:t>
      </w:r>
      <w:r>
        <w:rPr>
          <w:spacing w:val="-7"/>
          <w:sz w:val="22"/>
        </w:rPr>
        <w:t xml:space="preserve"> </w:t>
      </w:r>
      <w:r>
        <w:rPr>
          <w:sz w:val="22"/>
        </w:rPr>
        <w:t>possesso</w:t>
      </w:r>
      <w:r>
        <w:rPr>
          <w:spacing w:val="-6"/>
          <w:sz w:val="22"/>
        </w:rPr>
        <w:t xml:space="preserve"> </w:t>
      </w:r>
      <w:r>
        <w:rPr>
          <w:sz w:val="22"/>
          <w:u w:val="single"/>
        </w:rPr>
        <w:t xml:space="preserve"> </w:t>
        <w:tab/>
      </w:r>
      <w:r>
        <w:rPr>
          <w:sz w:val="22"/>
        </w:rPr>
        <w:t xml:space="preserve"> Firma</w:t>
      </w:r>
      <w:r>
        <w:rPr>
          <w:spacing w:val="-1"/>
          <w:sz w:val="22"/>
        </w:rPr>
        <w:t xml:space="preserve"> </w:t>
      </w:r>
      <w:r>
        <w:rPr>
          <w:sz w:val="22"/>
          <w:u w:val="single"/>
        </w:rPr>
        <w:t xml:space="preserve"> </w:t>
        <w:tab/>
        <w:tab/>
      </w:r>
    </w:p>
    <w:p>
      <w:pPr>
        <w:pStyle w:val="Corpodeltesto"/>
        <w:rPr/>
      </w:pPr>
      <w:r>
        <w:rPr/>
      </w:r>
    </w:p>
    <w:p>
      <w:pPr>
        <w:pStyle w:val="Corpodeltesto"/>
        <w:spacing w:before="8" w:after="0"/>
        <w:rPr>
          <w:sz w:val="19"/>
        </w:rPr>
      </w:pPr>
      <w:r>
        <w:rPr>
          <w:sz w:val="19"/>
        </w:rPr>
      </w:r>
    </w:p>
    <w:p>
      <w:pPr>
        <w:pStyle w:val="Normal"/>
        <w:tabs>
          <w:tab w:val="clear" w:pos="720"/>
          <w:tab w:val="left" w:pos="10585" w:leader="none"/>
        </w:tabs>
        <w:spacing w:before="1" w:after="0"/>
        <w:ind w:left="120" w:right="0" w:hanging="0"/>
        <w:jc w:val="both"/>
        <w:rPr>
          <w:b/>
          <w:b/>
          <w:sz w:val="22"/>
        </w:rPr>
      </w:pPr>
      <w:r>
        <w:rPr>
          <w:b/>
          <w:sz w:val="22"/>
          <w:shd w:fill="82CDDF" w:val="clear"/>
        </w:rPr>
        <w:t xml:space="preserve">  </w:t>
      </w:r>
      <w:r>
        <w:rPr>
          <w:b/>
          <w:spacing w:val="-12"/>
          <w:sz w:val="22"/>
          <w:shd w:fill="82CDDF" w:val="clear"/>
        </w:rPr>
        <w:t xml:space="preserve"> </w:t>
      </w:r>
      <w:r>
        <w:rPr>
          <w:b/>
          <w:sz w:val="22"/>
          <w:shd w:fill="82CDDF" w:val="clear"/>
        </w:rPr>
        <w:t>DICHIARA</w:t>
        <w:tab/>
      </w:r>
    </w:p>
    <w:p>
      <w:pPr>
        <w:pStyle w:val="Corpodeltesto"/>
        <w:spacing w:before="4" w:after="0"/>
        <w:rPr>
          <w:b/>
          <w:b/>
          <w:sz w:val="22"/>
        </w:rPr>
      </w:pPr>
      <w:r>
        <w:rPr>
          <w:b/>
          <w:sz w:val="22"/>
        </w:rPr>
      </w:r>
    </w:p>
    <w:p>
      <w:pPr>
        <w:pStyle w:val="Normal"/>
        <w:tabs>
          <w:tab w:val="clear" w:pos="720"/>
          <w:tab w:val="left" w:pos="3554" w:leader="none"/>
          <w:tab w:val="left" w:pos="4506" w:leader="none"/>
          <w:tab w:val="left" w:pos="8606" w:leader="none"/>
        </w:tabs>
        <w:spacing w:lineRule="auto" w:line="312" w:before="0" w:after="0"/>
        <w:ind w:left="119" w:right="117" w:hanging="0"/>
        <w:jc w:val="both"/>
        <w:rPr>
          <w:sz w:val="22"/>
        </w:rPr>
      </w:pPr>
      <w:r>
        <w:rPr>
          <w:sz w:val="22"/>
        </w:rPr>
        <w:t>Di aver fatto decorrere</w:t>
      </w:r>
      <w:r>
        <w:rPr>
          <w:spacing w:val="21"/>
          <w:sz w:val="22"/>
        </w:rPr>
        <w:t xml:space="preserve"> </w:t>
      </w:r>
      <w:r>
        <w:rPr>
          <w:sz w:val="22"/>
        </w:rPr>
        <w:t>in</w:t>
      </w:r>
      <w:r>
        <w:rPr>
          <w:spacing w:val="6"/>
          <w:sz w:val="22"/>
        </w:rPr>
        <w:t xml:space="preserve"> </w:t>
      </w:r>
      <w:r>
        <w:rPr>
          <w:sz w:val="22"/>
        </w:rPr>
        <w:t>data</w:t>
      </w:r>
      <w:r>
        <w:rPr>
          <w:sz w:val="22"/>
          <w:u w:val="single"/>
        </w:rPr>
        <w:t xml:space="preserve"> </w:t>
        <w:tab/>
        <w:tab/>
      </w:r>
      <w:r>
        <w:rPr>
          <w:sz w:val="22"/>
        </w:rPr>
        <w:t>il contratto di</w:t>
      </w:r>
      <w:r>
        <w:rPr>
          <w:spacing w:val="18"/>
          <w:sz w:val="22"/>
        </w:rPr>
        <w:t xml:space="preserve"> </w:t>
      </w:r>
      <w:r>
        <w:rPr>
          <w:sz w:val="22"/>
        </w:rPr>
        <w:t>locazione</w:t>
      </w:r>
      <w:r>
        <w:rPr>
          <w:spacing w:val="6"/>
          <w:sz w:val="22"/>
        </w:rPr>
        <w:t xml:space="preserve"> </w:t>
      </w:r>
      <w:r>
        <w:rPr>
          <w:sz w:val="22"/>
        </w:rPr>
        <w:t>n.</w:t>
      </w:r>
      <w:r>
        <w:rPr>
          <w:sz w:val="22"/>
          <w:u w:val="single"/>
        </w:rPr>
        <w:t xml:space="preserve"> </w:t>
        <w:tab/>
      </w:r>
      <w:r>
        <w:rPr>
          <w:sz w:val="22"/>
        </w:rPr>
        <w:t xml:space="preserve">registrato </w:t>
      </w:r>
      <w:r>
        <w:rPr>
          <w:spacing w:val="-3"/>
          <w:sz w:val="22"/>
        </w:rPr>
        <w:t xml:space="preserve">all’Agenzia </w:t>
      </w:r>
      <w:r>
        <w:rPr>
          <w:sz w:val="22"/>
        </w:rPr>
        <w:t xml:space="preserve">delle entrate in data </w:t>
      </w:r>
      <w:r>
        <w:rPr>
          <w:sz w:val="22"/>
          <w:u w:val="single"/>
        </w:rPr>
        <w:t xml:space="preserve"> </w:t>
        <w:tab/>
      </w:r>
    </w:p>
    <w:p>
      <w:pPr>
        <w:pStyle w:val="Normal"/>
        <w:spacing w:lineRule="auto" w:line="420" w:before="116" w:after="0"/>
        <w:ind w:left="460" w:right="5251" w:hanging="0"/>
        <w:jc w:val="both"/>
        <w:rPr>
          <w:sz w:val="22"/>
        </w:rPr>
      </w:pPr>
      <w:r>
        <mc:AlternateContent>
          <mc:Choice Requires="wpg">
            <w:drawing>
              <wp:anchor behindDoc="1" distT="0" distB="0" distL="114300" distR="114300" simplePos="0" locked="0" layoutInCell="1" allowOverlap="1" relativeHeight="11">
                <wp:simplePos x="0" y="0"/>
                <wp:positionH relativeFrom="page">
                  <wp:posOffset>468630</wp:posOffset>
                </wp:positionH>
                <wp:positionV relativeFrom="paragraph">
                  <wp:posOffset>103505</wp:posOffset>
                </wp:positionV>
                <wp:extent cx="88900" cy="87630"/>
                <wp:effectExtent l="0" t="0" r="0" b="0"/>
                <wp:wrapNone/>
                <wp:docPr id="1" name=""/>
                <a:graphic xmlns:a="http://schemas.openxmlformats.org/drawingml/2006/main">
                  <a:graphicData uri="http://schemas.microsoft.com/office/word/2010/wordprocessingGroup">
                    <wpg:wgp>
                      <wpg:cNvGrpSpPr/>
                      <wpg:grpSpPr>
                        <a:xfrm>
                          <a:off x="0" y="0"/>
                          <a:ext cx="88200" cy="87120"/>
                        </a:xfrm>
                      </wpg:grpSpPr>
                      <wps:wsp>
                        <wps:cNvSpPr/>
                        <wps:nvSpPr>
                          <wps:cNvPr id="0" name="Rectangle 1"/>
                          <wps:cNvSpPr/>
                        </wps:nvSpPr>
                        <wps:spPr>
                          <a:xfrm>
                            <a:off x="0" y="0"/>
                            <a:ext cx="88200" cy="87120"/>
                          </a:xfrm>
                          <a:prstGeom prst="rect">
                            <a:avLst/>
                          </a:prstGeom>
                          <a:solidFill>
                            <a:srgbClr val="ffffff"/>
                          </a:solidFill>
                          <a:ln>
                            <a:noFill/>
                          </a:ln>
                        </wps:spPr>
                        <wps:bodyPr/>
                      </wps:wsp>
                      <wps:wsp>
                        <wps:cNvSpPr/>
                        <wps:nvSpPr>
                          <wps:cNvPr id="1" name="Rectangle 2"/>
                          <wps:cNvSpPr/>
                        </wps:nvSpPr>
                        <wps:spPr>
                          <a:xfrm>
                            <a:off x="6480" y="6480"/>
                            <a:ext cx="75600" cy="74160"/>
                          </a:xfrm>
                          <a:prstGeom prst="rect">
                            <a:avLst/>
                          </a:prstGeom>
                          <a:noFill/>
                          <a:ln w="12600">
                            <a:solidFill>
                              <a:srgbClr val="000000"/>
                            </a:solidFill>
                            <a:round/>
                          </a:ln>
                        </wps:spPr>
                        <wps:bodyPr/>
                      </wps:wsp>
                    </wpg:wgp>
                  </a:graphicData>
                </a:graphic>
              </wp:anchor>
            </w:drawing>
          </mc:Choice>
          <mc:Fallback>
            <w:pict>
              <v:group id="shape_0" style="position:absolute;margin-left:36.9pt;margin-top:8.15pt;width:6.95pt;height:6.85pt" coordorigin="738,163" coordsize="139,137">
                <v:rect id="shape_0" fillcolor="white" stroked="f" style="position:absolute;left:738;top:163;width:138;height:136;mso-position-horizontal-relative:page">
                  <w10:wrap type="none"/>
                  <v:fill o:detectmouseclick="t" type="solid" color2="black"/>
                  <v:stroke color="#3465a4" joinstyle="round" endcap="flat"/>
                </v:rect>
                <v:rect id="shape_0" stroked="t" style="position:absolute;left:748;top:173;width:118;height:116;mso-position-horizontal-relative:page">
                  <w10:wrap type="none"/>
                  <v:fill o:detectmouseclick="t" on="false"/>
                  <v:stroke color="black" weight="12600" joinstyle="round" endcap="flat"/>
                </v:rect>
              </v:group>
            </w:pict>
          </mc:Fallback>
        </mc:AlternateContent>
        <mc:AlternateContent>
          <mc:Choice Requires="wpg">
            <w:drawing>
              <wp:anchor behindDoc="1" distT="0" distB="0" distL="114300" distR="114300" simplePos="0" locked="0" layoutInCell="1" allowOverlap="1" relativeHeight="12">
                <wp:simplePos x="0" y="0"/>
                <wp:positionH relativeFrom="page">
                  <wp:posOffset>467360</wp:posOffset>
                </wp:positionH>
                <wp:positionV relativeFrom="paragraph">
                  <wp:posOffset>383540</wp:posOffset>
                </wp:positionV>
                <wp:extent cx="88265" cy="88265"/>
                <wp:effectExtent l="0" t="0" r="0" b="0"/>
                <wp:wrapNone/>
                <wp:docPr id="2" name=""/>
                <a:graphic xmlns:a="http://schemas.openxmlformats.org/drawingml/2006/main">
                  <a:graphicData uri="http://schemas.microsoft.com/office/word/2010/wordprocessingGroup">
                    <wpg:wgp>
                      <wpg:cNvGrpSpPr/>
                      <wpg:grpSpPr>
                        <a:xfrm>
                          <a:off x="0" y="0"/>
                          <a:ext cx="87480" cy="87480"/>
                        </a:xfrm>
                      </wpg:grpSpPr>
                      <wps:wsp>
                        <wps:cNvSpPr/>
                        <wps:nvSpPr>
                          <wps:cNvPr id="2" name="Rectangle 1"/>
                          <wps:cNvSpPr/>
                        </wps:nvSpPr>
                        <wps:spPr>
                          <a:xfrm>
                            <a:off x="0" y="0"/>
                            <a:ext cx="87480" cy="87480"/>
                          </a:xfrm>
                          <a:prstGeom prst="rect">
                            <a:avLst/>
                          </a:prstGeom>
                          <a:solidFill>
                            <a:srgbClr val="ffffff"/>
                          </a:solidFill>
                          <a:ln>
                            <a:noFill/>
                          </a:ln>
                        </wps:spPr>
                        <wps:bodyPr/>
                      </wps:wsp>
                      <wps:wsp>
                        <wps:cNvSpPr/>
                        <wps:nvSpPr>
                          <wps:cNvPr id="3" name="Rectangle 2"/>
                          <wps:cNvSpPr/>
                        </wps:nvSpPr>
                        <wps:spPr>
                          <a:xfrm>
                            <a:off x="6840" y="6840"/>
                            <a:ext cx="74880" cy="74880"/>
                          </a:xfrm>
                          <a:prstGeom prst="rect">
                            <a:avLst/>
                          </a:prstGeom>
                          <a:noFill/>
                          <a:ln w="12600">
                            <a:solidFill>
                              <a:srgbClr val="000000"/>
                            </a:solidFill>
                            <a:round/>
                          </a:ln>
                        </wps:spPr>
                        <wps:bodyPr/>
                      </wps:wsp>
                    </wpg:wgp>
                  </a:graphicData>
                </a:graphic>
              </wp:anchor>
            </w:drawing>
          </mc:Choice>
          <mc:Fallback>
            <w:pict>
              <v:group id="shape_0" style="position:absolute;margin-left:36.8pt;margin-top:30.2pt;width:6.9pt;height:6.9pt" coordorigin="736,604" coordsize="138,138">
                <v:rect id="shape_0" fillcolor="white" stroked="f" style="position:absolute;left:736;top:604;width:137;height:137;mso-position-horizontal-relative:page">
                  <w10:wrap type="none"/>
                  <v:fill o:detectmouseclick="t" type="solid" color2="black"/>
                  <v:stroke color="#3465a4" joinstyle="round" endcap="flat"/>
                </v:rect>
                <v:rect id="shape_0" stroked="t" style="position:absolute;left:747;top:615;width:117;height:117;mso-position-horizontal-relative:page">
                  <w10:wrap type="none"/>
                  <v:fill o:detectmouseclick="t" on="false"/>
                  <v:stroke color="black" weight="12600" joinstyle="round" endcap="flat"/>
                </v:rect>
              </v:group>
            </w:pict>
          </mc:Fallback>
        </mc:AlternateContent>
        <mc:AlternateContent>
          <mc:Choice Requires="wpg">
            <w:drawing>
              <wp:anchor behindDoc="1" distT="0" distB="0" distL="114300" distR="114300" simplePos="0" locked="0" layoutInCell="1" allowOverlap="1" relativeHeight="13">
                <wp:simplePos x="0" y="0"/>
                <wp:positionH relativeFrom="page">
                  <wp:posOffset>467360</wp:posOffset>
                </wp:positionH>
                <wp:positionV relativeFrom="paragraph">
                  <wp:posOffset>665480</wp:posOffset>
                </wp:positionV>
                <wp:extent cx="88900" cy="88900"/>
                <wp:effectExtent l="0" t="0" r="0" b="0"/>
                <wp:wrapNone/>
                <wp:docPr id="3" name=""/>
                <a:graphic xmlns:a="http://schemas.openxmlformats.org/drawingml/2006/main">
                  <a:graphicData uri="http://schemas.microsoft.com/office/word/2010/wordprocessingGroup">
                    <wpg:wgp>
                      <wpg:cNvGrpSpPr/>
                      <wpg:grpSpPr>
                        <a:xfrm>
                          <a:off x="0" y="0"/>
                          <a:ext cx="88200" cy="88200"/>
                        </a:xfrm>
                      </wpg:grpSpPr>
                      <wps:wsp>
                        <wps:cNvSpPr/>
                        <wps:nvSpPr>
                          <wps:cNvPr id="4" name="Rectangle 1"/>
                          <wps:cNvSpPr/>
                        </wps:nvSpPr>
                        <wps:spPr>
                          <a:xfrm>
                            <a:off x="0" y="0"/>
                            <a:ext cx="88200" cy="88200"/>
                          </a:xfrm>
                          <a:prstGeom prst="rect">
                            <a:avLst/>
                          </a:prstGeom>
                          <a:solidFill>
                            <a:srgbClr val="ffffff"/>
                          </a:solidFill>
                          <a:ln>
                            <a:noFill/>
                          </a:ln>
                        </wps:spPr>
                        <wps:bodyPr/>
                      </wps:wsp>
                      <wps:wsp>
                        <wps:cNvSpPr/>
                        <wps:nvSpPr>
                          <wps:cNvPr id="5" name="Rectangle 2"/>
                          <wps:cNvSpPr/>
                        </wps:nvSpPr>
                        <wps:spPr>
                          <a:xfrm>
                            <a:off x="6840" y="6480"/>
                            <a:ext cx="75600" cy="75600"/>
                          </a:xfrm>
                          <a:prstGeom prst="rect">
                            <a:avLst/>
                          </a:prstGeom>
                          <a:noFill/>
                          <a:ln w="12600">
                            <a:solidFill>
                              <a:srgbClr val="000000"/>
                            </a:solidFill>
                            <a:round/>
                          </a:ln>
                        </wps:spPr>
                        <wps:bodyPr/>
                      </wps:wsp>
                    </wpg:wgp>
                  </a:graphicData>
                </a:graphic>
              </wp:anchor>
            </w:drawing>
          </mc:Choice>
          <mc:Fallback>
            <w:pict>
              <v:group id="shape_0" style="position:absolute;margin-left:36.8pt;margin-top:52.4pt;width:6.95pt;height:6.95pt" coordorigin="736,1048" coordsize="139,139">
                <v:rect id="shape_0" fillcolor="white" stroked="f" style="position:absolute;left:736;top:1048;width:138;height:138;mso-position-horizontal-relative:page">
                  <w10:wrap type="none"/>
                  <v:fill o:detectmouseclick="t" type="solid" color2="black"/>
                  <v:stroke color="#3465a4" joinstyle="round" endcap="flat"/>
                </v:rect>
                <v:rect id="shape_0" stroked="t" style="position:absolute;left:747;top:1058;width:118;height:118;mso-position-horizontal-relative:page">
                  <w10:wrap type="none"/>
                  <v:fill o:detectmouseclick="t" on="false"/>
                  <v:stroke color="black" weight="12600" joinstyle="round" endcap="flat"/>
                </v:rect>
              </v:group>
            </w:pict>
          </mc:Fallback>
        </mc:AlternateContent>
      </w:r>
      <w:r>
        <w:rPr>
          <w:sz w:val="22"/>
        </w:rPr>
        <w:t>a</w:t>
      </w:r>
      <w:r>
        <w:rPr>
          <w:sz w:val="22"/>
        </w:rPr>
        <w:t>i sensi dell’articolo 2, comma 3 della legge n. 431/1998 ai sensi dell’articolo 5, comma 1 della legge n. 431/1998 ai sensi dell’articolo 5, comma 2 della legge n. 431/1998</w:t>
      </w:r>
      <w:r>
        <mc:AlternateContent>
          <mc:Choice Requires="wps">
            <w:drawing>
              <wp:anchor behindDoc="1" distT="0" distB="0" distL="114300" distR="114300" simplePos="0" locked="0" layoutInCell="1" allowOverlap="1" relativeHeight="2">
                <wp:simplePos x="0" y="0"/>
                <wp:positionH relativeFrom="page">
                  <wp:posOffset>457200</wp:posOffset>
                </wp:positionH>
                <wp:positionV relativeFrom="paragraph">
                  <wp:posOffset>78740</wp:posOffset>
                </wp:positionV>
                <wp:extent cx="125095" cy="155575"/>
                <wp:effectExtent l="0" t="0" r="0" b="0"/>
                <wp:wrapNone/>
                <wp:docPr id="4" name=""/>
                <a:graphic xmlns:a="http://schemas.openxmlformats.org/drawingml/2006/main">
                  <a:graphicData uri="http://schemas.microsoft.com/office/word/2010/wordprocessingShape">
                    <wps:wsp>
                      <wps:cNvSpPr txBox="1"/>
                      <wps:spPr>
                        <a:xfrm>
                          <a:off x="0" y="0"/>
                          <a:ext cx="125095" cy="155575"/>
                        </a:xfrm>
                        <a:prstGeom prst="rect"/>
                      </wps:spPr>
                      <wps:txbx>
                        <w:txbxContent>
                          <w:p>
                            <w:pPr>
                              <w:pStyle w:val="Contenutocornice"/>
                              <w:spacing w:before="0" w:after="0"/>
                              <w:ind w:left="0" w:right="0" w:hanging="0"/>
                              <w:jc w:val="left"/>
                              <w:rPr>
                                <w:rFonts w:ascii="Wingdings" w:hAnsi="Wingdings"/>
                                <w:sz w:val="22"/>
                              </w:rPr>
                            </w:pPr>
                            <w:r>
                              <w:rPr>
                                <w:rFonts w:ascii="Wingdings" w:hAnsi="Wingdings"/>
                                <w:sz w:val="22"/>
                              </w:rPr>
                              <w:t></w:t>
                            </w:r>
                          </w:p>
                        </w:txbxContent>
                      </wps:txbx>
                      <wps:bodyPr anchor="t" lIns="0" tIns="0" rIns="0" bIns="0">
                        <a:noAutofit/>
                      </wps:bodyPr>
                    </wps:wsp>
                  </a:graphicData>
                </a:graphic>
              </wp:anchor>
            </w:drawing>
          </mc:Choice>
          <mc:Fallback>
            <w:pict>
              <v:rect stroked="f" strokeweight="0pt" style="position:absolute;rotation:0;width:9.85pt;height:12.25pt;mso-wrap-distance-left:9pt;mso-wrap-distance-right:9pt;mso-wrap-distance-top:0pt;mso-wrap-distance-bottom:0pt;margin-top:6.2pt;mso-position-vertical-relative:text;margin-left:36pt;mso-position-horizontal-relative:page">
                <v:textbox inset="0in,0in,0in,0in">
                  <w:txbxContent>
                    <w:p>
                      <w:pPr>
                        <w:pStyle w:val="Contenutocornice"/>
                        <w:spacing w:before="0" w:after="0"/>
                        <w:ind w:left="0" w:right="0" w:hanging="0"/>
                        <w:jc w:val="left"/>
                        <w:rPr>
                          <w:rFonts w:ascii="Wingdings" w:hAnsi="Wingdings"/>
                          <w:sz w:val="22"/>
                        </w:rPr>
                      </w:pPr>
                      <w:r>
                        <w:rPr>
                          <w:rFonts w:ascii="Wingdings" w:hAnsi="Wingdings"/>
                          <w:sz w:val="22"/>
                        </w:rPr>
                        <w:t></w:t>
                      </w:r>
                    </w:p>
                  </w:txbxContent>
                </v:textbox>
              </v:rect>
            </w:pict>
          </mc:Fallback>
        </mc:AlternateContent>
      </w:r>
      <w:r>
        <mc:AlternateContent>
          <mc:Choice Requires="wps">
            <w:drawing>
              <wp:anchor behindDoc="1" distT="0" distB="0" distL="114300" distR="114300" simplePos="0" locked="0" layoutInCell="1" allowOverlap="1" relativeHeight="3">
                <wp:simplePos x="0" y="0"/>
                <wp:positionH relativeFrom="page">
                  <wp:posOffset>457200</wp:posOffset>
                </wp:positionH>
                <wp:positionV relativeFrom="paragraph">
                  <wp:posOffset>360045</wp:posOffset>
                </wp:positionV>
                <wp:extent cx="125095" cy="155575"/>
                <wp:effectExtent l="0" t="0" r="0" b="0"/>
                <wp:wrapNone/>
                <wp:docPr id="5" name=""/>
                <a:graphic xmlns:a="http://schemas.openxmlformats.org/drawingml/2006/main">
                  <a:graphicData uri="http://schemas.microsoft.com/office/word/2010/wordprocessingShape">
                    <wps:wsp>
                      <wps:cNvSpPr txBox="1"/>
                      <wps:spPr>
                        <a:xfrm>
                          <a:off x="0" y="0"/>
                          <a:ext cx="125095" cy="155575"/>
                        </a:xfrm>
                        <a:prstGeom prst="rect"/>
                      </wps:spPr>
                      <wps:txbx>
                        <w:txbxContent>
                          <w:p>
                            <w:pPr>
                              <w:pStyle w:val="Contenutocornice"/>
                              <w:spacing w:before="0" w:after="0"/>
                              <w:ind w:left="0" w:right="0" w:hanging="0"/>
                              <w:jc w:val="left"/>
                              <w:rPr>
                                <w:rFonts w:ascii="Wingdings" w:hAnsi="Wingdings"/>
                                <w:sz w:val="22"/>
                              </w:rPr>
                            </w:pPr>
                            <w:r>
                              <w:rPr>
                                <w:rFonts w:ascii="Wingdings" w:hAnsi="Wingdings"/>
                                <w:sz w:val="22"/>
                              </w:rPr>
                              <w:t></w:t>
                            </w:r>
                          </w:p>
                        </w:txbxContent>
                      </wps:txbx>
                      <wps:bodyPr anchor="t" lIns="0" tIns="0" rIns="0" bIns="0">
                        <a:noAutofit/>
                      </wps:bodyPr>
                    </wps:wsp>
                  </a:graphicData>
                </a:graphic>
              </wp:anchor>
            </w:drawing>
          </mc:Choice>
          <mc:Fallback>
            <w:pict>
              <v:rect stroked="f" strokeweight="0pt" style="position:absolute;rotation:0;width:9.85pt;height:12.25pt;mso-wrap-distance-left:9pt;mso-wrap-distance-right:9pt;mso-wrap-distance-top:0pt;mso-wrap-distance-bottom:0pt;margin-top:28.35pt;mso-position-vertical-relative:text;margin-left:36pt;mso-position-horizontal-relative:page">
                <v:textbox inset="0in,0in,0in,0in">
                  <w:txbxContent>
                    <w:p>
                      <w:pPr>
                        <w:pStyle w:val="Contenutocornice"/>
                        <w:spacing w:before="0" w:after="0"/>
                        <w:ind w:left="0" w:right="0" w:hanging="0"/>
                        <w:jc w:val="left"/>
                        <w:rPr>
                          <w:rFonts w:ascii="Wingdings" w:hAnsi="Wingdings"/>
                          <w:sz w:val="22"/>
                        </w:rPr>
                      </w:pPr>
                      <w:r>
                        <w:rPr>
                          <w:rFonts w:ascii="Wingdings" w:hAnsi="Wingdings"/>
                          <w:sz w:val="22"/>
                        </w:rPr>
                        <w:t></w:t>
                      </w:r>
                    </w:p>
                  </w:txbxContent>
                </v:textbox>
              </v:rect>
            </w:pict>
          </mc:Fallback>
        </mc:AlternateContent>
      </w:r>
      <w:r>
        <mc:AlternateContent>
          <mc:Choice Requires="wps">
            <w:drawing>
              <wp:anchor behindDoc="1" distT="0" distB="0" distL="114300" distR="114300" simplePos="0" locked="0" layoutInCell="1" allowOverlap="1" relativeHeight="4">
                <wp:simplePos x="0" y="0"/>
                <wp:positionH relativeFrom="page">
                  <wp:posOffset>457200</wp:posOffset>
                </wp:positionH>
                <wp:positionV relativeFrom="paragraph">
                  <wp:posOffset>641350</wp:posOffset>
                </wp:positionV>
                <wp:extent cx="125095" cy="155575"/>
                <wp:effectExtent l="0" t="0" r="0" b="0"/>
                <wp:wrapNone/>
                <wp:docPr id="6" name=""/>
                <a:graphic xmlns:a="http://schemas.openxmlformats.org/drawingml/2006/main">
                  <a:graphicData uri="http://schemas.microsoft.com/office/word/2010/wordprocessingShape">
                    <wps:wsp>
                      <wps:cNvSpPr txBox="1"/>
                      <wps:spPr>
                        <a:xfrm>
                          <a:off x="0" y="0"/>
                          <a:ext cx="125095" cy="155575"/>
                        </a:xfrm>
                        <a:prstGeom prst="rect"/>
                      </wps:spPr>
                      <wps:txbx>
                        <w:txbxContent>
                          <w:p>
                            <w:pPr>
                              <w:pStyle w:val="Contenutocornice"/>
                              <w:spacing w:before="0" w:after="0"/>
                              <w:ind w:left="0" w:right="0" w:hanging="0"/>
                              <w:jc w:val="left"/>
                              <w:rPr>
                                <w:rFonts w:ascii="Wingdings" w:hAnsi="Wingdings"/>
                                <w:sz w:val="22"/>
                              </w:rPr>
                            </w:pPr>
                            <w:r>
                              <w:rPr>
                                <w:rFonts w:ascii="Wingdings" w:hAnsi="Wingdings"/>
                                <w:sz w:val="22"/>
                              </w:rPr>
                              <w:t></w:t>
                            </w:r>
                          </w:p>
                        </w:txbxContent>
                      </wps:txbx>
                      <wps:bodyPr anchor="t" lIns="0" tIns="0" rIns="0" bIns="0">
                        <a:noAutofit/>
                      </wps:bodyPr>
                    </wps:wsp>
                  </a:graphicData>
                </a:graphic>
              </wp:anchor>
            </w:drawing>
          </mc:Choice>
          <mc:Fallback>
            <w:pict>
              <v:rect stroked="f" strokeweight="0pt" style="position:absolute;rotation:0;width:9.85pt;height:12.25pt;mso-wrap-distance-left:9pt;mso-wrap-distance-right:9pt;mso-wrap-distance-top:0pt;mso-wrap-distance-bottom:0pt;margin-top:50.5pt;mso-position-vertical-relative:text;margin-left:36pt;mso-position-horizontal-relative:page">
                <v:textbox inset="0in,0in,0in,0in">
                  <w:txbxContent>
                    <w:p>
                      <w:pPr>
                        <w:pStyle w:val="Contenutocornice"/>
                        <w:spacing w:before="0" w:after="0"/>
                        <w:ind w:left="0" w:right="0" w:hanging="0"/>
                        <w:jc w:val="left"/>
                        <w:rPr>
                          <w:rFonts w:ascii="Wingdings" w:hAnsi="Wingdings"/>
                          <w:sz w:val="22"/>
                        </w:rPr>
                      </w:pPr>
                      <w:r>
                        <w:rPr>
                          <w:rFonts w:ascii="Wingdings" w:hAnsi="Wingdings"/>
                          <w:sz w:val="22"/>
                        </w:rPr>
                        <w:t></w:t>
                      </w:r>
                    </w:p>
                  </w:txbxContent>
                </v:textbox>
              </v:rect>
            </w:pict>
          </mc:Fallback>
        </mc:AlternateContent>
      </w:r>
    </w:p>
    <w:p>
      <w:pPr>
        <w:pStyle w:val="Normal"/>
        <w:spacing w:lineRule="auto" w:line="420" w:before="2" w:after="0"/>
        <w:ind w:left="460" w:right="3223" w:hanging="341"/>
        <w:jc w:val="both"/>
        <w:rPr>
          <w:sz w:val="22"/>
        </w:rPr>
      </w:pPr>
      <w:r>
        <mc:AlternateContent>
          <mc:Choice Requires="wpg">
            <w:drawing>
              <wp:anchor behindDoc="1" distT="0" distB="0" distL="114300" distR="114300" simplePos="0" locked="0" layoutInCell="1" allowOverlap="1" relativeHeight="14">
                <wp:simplePos x="0" y="0"/>
                <wp:positionH relativeFrom="page">
                  <wp:posOffset>468630</wp:posOffset>
                </wp:positionH>
                <wp:positionV relativeFrom="paragraph">
                  <wp:posOffset>311150</wp:posOffset>
                </wp:positionV>
                <wp:extent cx="87630" cy="88900"/>
                <wp:effectExtent l="0" t="0" r="0" b="0"/>
                <wp:wrapNone/>
                <wp:docPr id="7" name=""/>
                <a:graphic xmlns:a="http://schemas.openxmlformats.org/drawingml/2006/main">
                  <a:graphicData uri="http://schemas.microsoft.com/office/word/2010/wordprocessingGroup">
                    <wpg:wgp>
                      <wpg:cNvGrpSpPr/>
                      <wpg:grpSpPr>
                        <a:xfrm>
                          <a:off x="0" y="0"/>
                          <a:ext cx="87120" cy="88200"/>
                        </a:xfrm>
                      </wpg:grpSpPr>
                      <wps:wsp>
                        <wps:cNvSpPr/>
                        <wps:nvSpPr>
                          <wps:cNvPr id="6" name="Rectangle 1"/>
                          <wps:cNvSpPr/>
                        </wps:nvSpPr>
                        <wps:spPr>
                          <a:xfrm>
                            <a:off x="0" y="0"/>
                            <a:ext cx="87120" cy="88200"/>
                          </a:xfrm>
                          <a:prstGeom prst="rect">
                            <a:avLst/>
                          </a:prstGeom>
                          <a:solidFill>
                            <a:srgbClr val="ffffff"/>
                          </a:solidFill>
                          <a:ln>
                            <a:noFill/>
                          </a:ln>
                        </wps:spPr>
                        <wps:bodyPr/>
                      </wps:wsp>
                      <wps:wsp>
                        <wps:cNvSpPr/>
                        <wps:nvSpPr>
                          <wps:cNvPr id="7" name="Rectangle 2"/>
                          <wps:cNvSpPr/>
                        </wps:nvSpPr>
                        <wps:spPr>
                          <a:xfrm>
                            <a:off x="6480" y="6840"/>
                            <a:ext cx="74160" cy="75600"/>
                          </a:xfrm>
                          <a:prstGeom prst="rect">
                            <a:avLst/>
                          </a:prstGeom>
                          <a:noFill/>
                          <a:ln w="12600">
                            <a:solidFill>
                              <a:srgbClr val="000000"/>
                            </a:solidFill>
                            <a:round/>
                          </a:ln>
                        </wps:spPr>
                        <wps:bodyPr/>
                      </wps:wsp>
                    </wpg:wgp>
                  </a:graphicData>
                </a:graphic>
              </wp:anchor>
            </w:drawing>
          </mc:Choice>
          <mc:Fallback>
            <w:pict>
              <v:group id="shape_0" style="position:absolute;margin-left:36.9pt;margin-top:24.5pt;width:6.85pt;height:6.95pt" coordorigin="738,490" coordsize="137,139">
                <v:rect id="shape_0" fillcolor="white" stroked="f" style="position:absolute;left:738;top:490;width:136;height:138;mso-position-horizontal-relative:page">
                  <w10:wrap type="none"/>
                  <v:fill o:detectmouseclick="t" type="solid" color2="black"/>
                  <v:stroke color="#3465a4" joinstyle="round" endcap="flat"/>
                </v:rect>
                <v:rect id="shape_0" stroked="t" style="position:absolute;left:748;top:501;width:116;height:118;mso-position-horizontal-relative:page">
                  <w10:wrap type="none"/>
                  <v:fill o:detectmouseclick="t" on="false"/>
                  <v:stroke color="black" weight="12600" joinstyle="round" endcap="flat"/>
                </v:rect>
              </v:group>
            </w:pict>
          </mc:Fallback>
        </mc:AlternateContent>
      </w:r>
      <w:r>
        <w:rPr>
          <w:sz w:val="22"/>
        </w:rPr>
        <w:t>C</w:t>
      </w:r>
      <w:r>
        <w:rPr>
          <w:sz w:val="22"/>
        </w:rPr>
        <w:t>on</w:t>
      </w:r>
      <w:r>
        <w:rPr>
          <w:spacing w:val="-3"/>
          <w:sz w:val="22"/>
        </w:rPr>
        <w:t xml:space="preserve"> </w:t>
      </w:r>
      <w:r>
        <w:rPr>
          <w:sz w:val="22"/>
        </w:rPr>
        <w:t>canone</w:t>
      </w:r>
      <w:r>
        <w:rPr>
          <w:spacing w:val="-3"/>
          <w:sz w:val="22"/>
        </w:rPr>
        <w:t xml:space="preserve"> </w:t>
      </w:r>
      <w:r>
        <w:rPr>
          <w:sz w:val="22"/>
        </w:rPr>
        <w:t>determinato</w:t>
      </w:r>
      <w:r>
        <w:rPr>
          <w:spacing w:val="-2"/>
          <w:sz w:val="22"/>
        </w:rPr>
        <w:t xml:space="preserve"> </w:t>
      </w:r>
      <w:r>
        <w:rPr>
          <w:sz w:val="22"/>
        </w:rPr>
        <w:t>sulla</w:t>
      </w:r>
      <w:r>
        <w:rPr>
          <w:spacing w:val="-4"/>
          <w:sz w:val="22"/>
        </w:rPr>
        <w:t xml:space="preserve"> </w:t>
      </w:r>
      <w:r>
        <w:rPr>
          <w:sz w:val="22"/>
        </w:rPr>
        <w:t>base</w:t>
      </w:r>
      <w:r>
        <w:rPr>
          <w:spacing w:val="-2"/>
          <w:sz w:val="22"/>
        </w:rPr>
        <w:t xml:space="preserve"> </w:t>
      </w:r>
      <w:r>
        <w:rPr>
          <w:sz w:val="22"/>
        </w:rPr>
        <w:t>del</w:t>
      </w:r>
      <w:r>
        <w:rPr>
          <w:spacing w:val="-3"/>
          <w:sz w:val="22"/>
        </w:rPr>
        <w:t xml:space="preserve"> </w:t>
      </w:r>
      <w:r>
        <w:rPr>
          <w:sz w:val="22"/>
        </w:rPr>
        <w:t>vigente</w:t>
      </w:r>
      <w:r>
        <w:rPr>
          <w:spacing w:val="-15"/>
          <w:sz w:val="22"/>
        </w:rPr>
        <w:t xml:space="preserve"> </w:t>
      </w:r>
      <w:r>
        <w:rPr>
          <w:sz w:val="22"/>
        </w:rPr>
        <w:t>Accordo</w:t>
      </w:r>
      <w:r>
        <w:rPr>
          <w:spacing w:val="-7"/>
          <w:sz w:val="22"/>
        </w:rPr>
        <w:t xml:space="preserve"> </w:t>
      </w:r>
      <w:r>
        <w:rPr>
          <w:sz w:val="22"/>
        </w:rPr>
        <w:t>Territoriale</w:t>
      </w:r>
      <w:r>
        <w:rPr>
          <w:spacing w:val="-3"/>
          <w:sz w:val="22"/>
        </w:rPr>
        <w:t xml:space="preserve"> </w:t>
      </w:r>
      <w:r>
        <w:rPr>
          <w:sz w:val="22"/>
        </w:rPr>
        <w:t>comprovato</w:t>
      </w:r>
      <w:r>
        <w:rPr>
          <w:spacing w:val="-2"/>
          <w:sz w:val="22"/>
        </w:rPr>
        <w:t xml:space="preserve"> </w:t>
      </w:r>
      <w:r>
        <w:rPr>
          <w:sz w:val="22"/>
        </w:rPr>
        <w:t>da: copia del contratto di locazione allegato</w:t>
      </w:r>
      <w:r>
        <mc:AlternateContent>
          <mc:Choice Requires="wps">
            <w:drawing>
              <wp:anchor behindDoc="1" distT="0" distB="0" distL="114300" distR="114300" simplePos="0" locked="0" layoutInCell="1" allowOverlap="1" relativeHeight="5">
                <wp:simplePos x="0" y="0"/>
                <wp:positionH relativeFrom="page">
                  <wp:posOffset>457200</wp:posOffset>
                </wp:positionH>
                <wp:positionV relativeFrom="paragraph">
                  <wp:posOffset>287655</wp:posOffset>
                </wp:positionV>
                <wp:extent cx="125095" cy="155575"/>
                <wp:effectExtent l="0" t="0" r="0" b="0"/>
                <wp:wrapNone/>
                <wp:docPr id="8" name=""/>
                <a:graphic xmlns:a="http://schemas.openxmlformats.org/drawingml/2006/main">
                  <a:graphicData uri="http://schemas.microsoft.com/office/word/2010/wordprocessingShape">
                    <wps:wsp>
                      <wps:cNvSpPr txBox="1"/>
                      <wps:spPr>
                        <a:xfrm>
                          <a:off x="0" y="0"/>
                          <a:ext cx="125095" cy="155575"/>
                        </a:xfrm>
                        <a:prstGeom prst="rect"/>
                      </wps:spPr>
                      <wps:txbx>
                        <w:txbxContent>
                          <w:p>
                            <w:pPr>
                              <w:pStyle w:val="Contenutocornice"/>
                              <w:spacing w:before="0" w:after="0"/>
                              <w:ind w:left="0" w:right="0" w:hanging="0"/>
                              <w:jc w:val="left"/>
                              <w:rPr>
                                <w:rFonts w:ascii="Wingdings" w:hAnsi="Wingdings"/>
                                <w:sz w:val="22"/>
                              </w:rPr>
                            </w:pPr>
                            <w:r>
                              <w:rPr>
                                <w:rFonts w:ascii="Wingdings" w:hAnsi="Wingdings"/>
                                <w:sz w:val="22"/>
                              </w:rPr>
                              <w:t></w:t>
                            </w:r>
                          </w:p>
                        </w:txbxContent>
                      </wps:txbx>
                      <wps:bodyPr anchor="t" lIns="0" tIns="0" rIns="0" bIns="0">
                        <a:noAutofit/>
                      </wps:bodyPr>
                    </wps:wsp>
                  </a:graphicData>
                </a:graphic>
              </wp:anchor>
            </w:drawing>
          </mc:Choice>
          <mc:Fallback>
            <w:pict>
              <v:rect stroked="f" strokeweight="0pt" style="position:absolute;rotation:0;width:9.85pt;height:12.25pt;mso-wrap-distance-left:9pt;mso-wrap-distance-right:9pt;mso-wrap-distance-top:0pt;mso-wrap-distance-bottom:0pt;margin-top:22.65pt;mso-position-vertical-relative:text;margin-left:36pt;mso-position-horizontal-relative:page">
                <v:textbox inset="0in,0in,0in,0in">
                  <w:txbxContent>
                    <w:p>
                      <w:pPr>
                        <w:pStyle w:val="Contenutocornice"/>
                        <w:spacing w:before="0" w:after="0"/>
                        <w:ind w:left="0" w:right="0" w:hanging="0"/>
                        <w:jc w:val="left"/>
                        <w:rPr>
                          <w:rFonts w:ascii="Wingdings" w:hAnsi="Wingdings"/>
                          <w:sz w:val="22"/>
                        </w:rPr>
                      </w:pPr>
                      <w:r>
                        <w:rPr>
                          <w:rFonts w:ascii="Wingdings" w:hAnsi="Wingdings"/>
                          <w:sz w:val="22"/>
                        </w:rPr>
                        <w:t></w:t>
                      </w:r>
                    </w:p>
                  </w:txbxContent>
                </v:textbox>
              </v:rect>
            </w:pict>
          </mc:Fallback>
        </mc:AlternateContent>
      </w:r>
    </w:p>
    <w:p>
      <w:pPr>
        <w:pStyle w:val="Normal"/>
        <w:spacing w:lineRule="auto" w:line="420" w:before="1" w:after="0"/>
        <w:ind w:left="460" w:right="5902" w:hanging="1"/>
        <w:jc w:val="both"/>
        <w:rPr>
          <w:sz w:val="13"/>
        </w:rPr>
      </w:pPr>
      <w:r>
        <mc:AlternateContent>
          <mc:Choice Requires="wpg">
            <w:drawing>
              <wp:anchor behindDoc="1" distT="0" distB="0" distL="114300" distR="114300" simplePos="0" locked="0" layoutInCell="1" allowOverlap="1" relativeHeight="15">
                <wp:simplePos x="0" y="0"/>
                <wp:positionH relativeFrom="page">
                  <wp:posOffset>468630</wp:posOffset>
                </wp:positionH>
                <wp:positionV relativeFrom="paragraph">
                  <wp:posOffset>29845</wp:posOffset>
                </wp:positionV>
                <wp:extent cx="88900" cy="88265"/>
                <wp:effectExtent l="0" t="0" r="0" b="0"/>
                <wp:wrapNone/>
                <wp:docPr id="9" name=""/>
                <a:graphic xmlns:a="http://schemas.openxmlformats.org/drawingml/2006/main">
                  <a:graphicData uri="http://schemas.microsoft.com/office/word/2010/wordprocessingGroup">
                    <wpg:wgp>
                      <wpg:cNvGrpSpPr/>
                      <wpg:grpSpPr>
                        <a:xfrm>
                          <a:off x="0" y="0"/>
                          <a:ext cx="88200" cy="87480"/>
                        </a:xfrm>
                      </wpg:grpSpPr>
                      <wps:wsp>
                        <wps:cNvSpPr/>
                        <wps:nvSpPr>
                          <wps:cNvPr id="8" name="Rectangle 1"/>
                          <wps:cNvSpPr/>
                        </wps:nvSpPr>
                        <wps:spPr>
                          <a:xfrm>
                            <a:off x="0" y="0"/>
                            <a:ext cx="88200" cy="87480"/>
                          </a:xfrm>
                          <a:prstGeom prst="rect">
                            <a:avLst/>
                          </a:prstGeom>
                          <a:solidFill>
                            <a:srgbClr val="ffffff"/>
                          </a:solidFill>
                          <a:ln>
                            <a:noFill/>
                          </a:ln>
                        </wps:spPr>
                        <wps:bodyPr/>
                      </wps:wsp>
                      <wps:wsp>
                        <wps:cNvSpPr/>
                        <wps:nvSpPr>
                          <wps:cNvPr id="9" name="Rectangle 2"/>
                          <wps:cNvSpPr/>
                        </wps:nvSpPr>
                        <wps:spPr>
                          <a:xfrm>
                            <a:off x="6480" y="6480"/>
                            <a:ext cx="75600" cy="74880"/>
                          </a:xfrm>
                          <a:prstGeom prst="rect">
                            <a:avLst/>
                          </a:prstGeom>
                          <a:noFill/>
                          <a:ln w="12600">
                            <a:solidFill>
                              <a:srgbClr val="000000"/>
                            </a:solidFill>
                            <a:round/>
                          </a:ln>
                        </wps:spPr>
                        <wps:bodyPr/>
                      </wps:wsp>
                    </wpg:wgp>
                  </a:graphicData>
                </a:graphic>
              </wp:anchor>
            </w:drawing>
          </mc:Choice>
          <mc:Fallback>
            <w:pict>
              <v:group id="shape_0" style="position:absolute;margin-left:36.9pt;margin-top:2.35pt;width:6.95pt;height:6.9pt" coordorigin="738,47" coordsize="139,138">
                <v:rect id="shape_0" fillcolor="white" stroked="f" style="position:absolute;left:738;top:47;width:138;height:137;mso-position-horizontal-relative:page">
                  <w10:wrap type="none"/>
                  <v:fill o:detectmouseclick="t" type="solid" color2="black"/>
                  <v:stroke color="#3465a4" joinstyle="round" endcap="flat"/>
                </v:rect>
                <v:rect id="shape_0" stroked="t" style="position:absolute;left:748;top:57;width:118;height:117;mso-position-horizontal-relative:page">
                  <w10:wrap type="none"/>
                  <v:fill o:detectmouseclick="t" on="false"/>
                  <v:stroke color="black" weight="12600" joinstyle="round" endcap="flat"/>
                </v:rect>
              </v:group>
            </w:pict>
          </mc:Fallback>
        </mc:AlternateContent>
        <mc:AlternateContent>
          <mc:Choice Requires="wpg">
            <w:drawing>
              <wp:anchor behindDoc="1" distT="0" distB="0" distL="114300" distR="114300" simplePos="0" locked="0" layoutInCell="1" allowOverlap="1" relativeHeight="16">
                <wp:simplePos x="0" y="0"/>
                <wp:positionH relativeFrom="page">
                  <wp:posOffset>468630</wp:posOffset>
                </wp:positionH>
                <wp:positionV relativeFrom="paragraph">
                  <wp:posOffset>311785</wp:posOffset>
                </wp:positionV>
                <wp:extent cx="88265" cy="88900"/>
                <wp:effectExtent l="0" t="0" r="0" b="0"/>
                <wp:wrapNone/>
                <wp:docPr id="10" name=""/>
                <a:graphic xmlns:a="http://schemas.openxmlformats.org/drawingml/2006/main">
                  <a:graphicData uri="http://schemas.microsoft.com/office/word/2010/wordprocessingGroup">
                    <wpg:wgp>
                      <wpg:cNvGrpSpPr/>
                      <wpg:grpSpPr>
                        <a:xfrm>
                          <a:off x="0" y="0"/>
                          <a:ext cx="87480" cy="88200"/>
                        </a:xfrm>
                      </wpg:grpSpPr>
                      <wps:wsp>
                        <wps:cNvSpPr/>
                        <wps:nvSpPr>
                          <wps:cNvPr id="10" name="Rectangle 1"/>
                          <wps:cNvSpPr/>
                        </wps:nvSpPr>
                        <wps:spPr>
                          <a:xfrm>
                            <a:off x="0" y="0"/>
                            <a:ext cx="87480" cy="88200"/>
                          </a:xfrm>
                          <a:prstGeom prst="rect">
                            <a:avLst/>
                          </a:prstGeom>
                          <a:solidFill>
                            <a:srgbClr val="ffffff"/>
                          </a:solidFill>
                          <a:ln>
                            <a:noFill/>
                          </a:ln>
                        </wps:spPr>
                        <wps:bodyPr/>
                      </wps:wsp>
                      <wps:wsp>
                        <wps:cNvSpPr/>
                        <wps:nvSpPr>
                          <wps:cNvPr id="11" name="Rectangle 2"/>
                          <wps:cNvSpPr/>
                        </wps:nvSpPr>
                        <wps:spPr>
                          <a:xfrm>
                            <a:off x="6480" y="6480"/>
                            <a:ext cx="74880" cy="75600"/>
                          </a:xfrm>
                          <a:prstGeom prst="rect">
                            <a:avLst/>
                          </a:prstGeom>
                          <a:noFill/>
                          <a:ln w="12600">
                            <a:solidFill>
                              <a:srgbClr val="000000"/>
                            </a:solidFill>
                            <a:round/>
                          </a:ln>
                        </wps:spPr>
                        <wps:bodyPr/>
                      </wps:wsp>
                    </wpg:wgp>
                  </a:graphicData>
                </a:graphic>
              </wp:anchor>
            </w:drawing>
          </mc:Choice>
          <mc:Fallback>
            <w:pict>
              <v:group id="shape_0" style="position:absolute;margin-left:36.9pt;margin-top:24.55pt;width:6.9pt;height:6.95pt" coordorigin="738,491" coordsize="138,139">
                <v:rect id="shape_0" fillcolor="white" stroked="f" style="position:absolute;left:738;top:491;width:137;height:138;mso-position-horizontal-relative:page">
                  <w10:wrap type="none"/>
                  <v:fill o:detectmouseclick="t" type="solid" color2="black"/>
                  <v:stroke color="#3465a4" joinstyle="round" endcap="flat"/>
                </v:rect>
                <v:rect id="shape_0" stroked="t" style="position:absolute;left:748;top:501;width:117;height:118;mso-position-horizontal-relative:page">
                  <w10:wrap type="none"/>
                  <v:fill o:detectmouseclick="t" on="false"/>
                  <v:stroke color="black" weight="12600" joinstyle="round" endcap="flat"/>
                </v:rect>
              </v:group>
            </w:pict>
          </mc:Fallback>
        </mc:AlternateContent>
      </w:r>
      <w:r>
        <w:rPr>
          <w:sz w:val="22"/>
        </w:rPr>
        <w:t>c</w:t>
      </w:r>
      <w:r>
        <w:rPr>
          <w:sz w:val="22"/>
        </w:rPr>
        <w:t>opia del contratto di locazione assistito allegato</w:t>
      </w:r>
      <w:r>
        <w:rPr>
          <w:position w:val="7"/>
          <w:sz w:val="13"/>
        </w:rPr>
        <w:t xml:space="preserve">1 </w:t>
      </w:r>
      <w:r>
        <w:rPr>
          <w:sz w:val="22"/>
        </w:rPr>
        <w:t>attestazione di conformità allegata</w:t>
      </w:r>
      <w:r>
        <w:rPr>
          <w:position w:val="7"/>
          <w:sz w:val="13"/>
        </w:rPr>
        <w:t>2</w:t>
      </w:r>
      <w:r>
        <mc:AlternateContent>
          <mc:Choice Requires="wps">
            <w:drawing>
              <wp:anchor behindDoc="1" distT="0" distB="0" distL="114300" distR="114300" simplePos="0" locked="0" layoutInCell="1" allowOverlap="1" relativeHeight="6">
                <wp:simplePos x="0" y="0"/>
                <wp:positionH relativeFrom="page">
                  <wp:posOffset>457200</wp:posOffset>
                </wp:positionH>
                <wp:positionV relativeFrom="paragraph">
                  <wp:posOffset>5715</wp:posOffset>
                </wp:positionV>
                <wp:extent cx="125095" cy="155575"/>
                <wp:effectExtent l="0" t="0" r="0" b="0"/>
                <wp:wrapNone/>
                <wp:docPr id="11" name=""/>
                <a:graphic xmlns:a="http://schemas.openxmlformats.org/drawingml/2006/main">
                  <a:graphicData uri="http://schemas.microsoft.com/office/word/2010/wordprocessingShape">
                    <wps:wsp>
                      <wps:cNvSpPr txBox="1"/>
                      <wps:spPr>
                        <a:xfrm>
                          <a:off x="0" y="0"/>
                          <a:ext cx="125095" cy="155575"/>
                        </a:xfrm>
                        <a:prstGeom prst="rect"/>
                      </wps:spPr>
                      <wps:txbx>
                        <w:txbxContent>
                          <w:p>
                            <w:pPr>
                              <w:pStyle w:val="Contenutocornice"/>
                              <w:spacing w:before="0" w:after="0"/>
                              <w:ind w:left="0" w:right="0" w:hanging="0"/>
                              <w:jc w:val="left"/>
                              <w:rPr>
                                <w:rFonts w:ascii="Wingdings" w:hAnsi="Wingdings"/>
                                <w:sz w:val="22"/>
                              </w:rPr>
                            </w:pPr>
                            <w:r>
                              <w:rPr>
                                <w:rFonts w:ascii="Wingdings" w:hAnsi="Wingdings"/>
                                <w:sz w:val="22"/>
                              </w:rPr>
                              <w:t></w:t>
                            </w:r>
                          </w:p>
                        </w:txbxContent>
                      </wps:txbx>
                      <wps:bodyPr anchor="t" lIns="0" tIns="0" rIns="0" bIns="0">
                        <a:noAutofit/>
                      </wps:bodyPr>
                    </wps:wsp>
                  </a:graphicData>
                </a:graphic>
              </wp:anchor>
            </w:drawing>
          </mc:Choice>
          <mc:Fallback>
            <w:pict>
              <v:rect stroked="f" strokeweight="0pt" style="position:absolute;rotation:0;width:9.85pt;height:12.25pt;mso-wrap-distance-left:9pt;mso-wrap-distance-right:9pt;mso-wrap-distance-top:0pt;mso-wrap-distance-bottom:0pt;margin-top:0.45pt;mso-position-vertical-relative:text;margin-left:36pt;mso-position-horizontal-relative:page">
                <v:textbox inset="0in,0in,0in,0in">
                  <w:txbxContent>
                    <w:p>
                      <w:pPr>
                        <w:pStyle w:val="Contenutocornice"/>
                        <w:spacing w:before="0" w:after="0"/>
                        <w:ind w:left="0" w:right="0" w:hanging="0"/>
                        <w:jc w:val="left"/>
                        <w:rPr>
                          <w:rFonts w:ascii="Wingdings" w:hAnsi="Wingdings"/>
                          <w:sz w:val="22"/>
                        </w:rPr>
                      </w:pPr>
                      <w:r>
                        <w:rPr>
                          <w:rFonts w:ascii="Wingdings" w:hAnsi="Wingdings"/>
                          <w:sz w:val="22"/>
                        </w:rPr>
                        <w:t></w:t>
                      </w:r>
                    </w:p>
                  </w:txbxContent>
                </v:textbox>
              </v:rect>
            </w:pict>
          </mc:Fallback>
        </mc:AlternateContent>
      </w:r>
      <w:r>
        <mc:AlternateContent>
          <mc:Choice Requires="wps">
            <w:drawing>
              <wp:anchor behindDoc="1" distT="0" distB="0" distL="114300" distR="114300" simplePos="0" locked="0" layoutInCell="1" allowOverlap="1" relativeHeight="7">
                <wp:simplePos x="0" y="0"/>
                <wp:positionH relativeFrom="page">
                  <wp:posOffset>457200</wp:posOffset>
                </wp:positionH>
                <wp:positionV relativeFrom="paragraph">
                  <wp:posOffset>287020</wp:posOffset>
                </wp:positionV>
                <wp:extent cx="125095" cy="155575"/>
                <wp:effectExtent l="0" t="0" r="0" b="0"/>
                <wp:wrapNone/>
                <wp:docPr id="12" name=""/>
                <a:graphic xmlns:a="http://schemas.openxmlformats.org/drawingml/2006/main">
                  <a:graphicData uri="http://schemas.microsoft.com/office/word/2010/wordprocessingShape">
                    <wps:wsp>
                      <wps:cNvSpPr txBox="1"/>
                      <wps:spPr>
                        <a:xfrm>
                          <a:off x="0" y="0"/>
                          <a:ext cx="125095" cy="155575"/>
                        </a:xfrm>
                        <a:prstGeom prst="rect"/>
                      </wps:spPr>
                      <wps:txbx>
                        <w:txbxContent>
                          <w:p>
                            <w:pPr>
                              <w:pStyle w:val="Contenutocornice"/>
                              <w:spacing w:before="0" w:after="0"/>
                              <w:ind w:left="0" w:right="0" w:hanging="0"/>
                              <w:jc w:val="left"/>
                              <w:rPr>
                                <w:rFonts w:ascii="Wingdings" w:hAnsi="Wingdings"/>
                                <w:sz w:val="22"/>
                              </w:rPr>
                            </w:pPr>
                            <w:r>
                              <w:rPr>
                                <w:rFonts w:ascii="Wingdings" w:hAnsi="Wingdings"/>
                                <w:sz w:val="22"/>
                              </w:rPr>
                              <w:t></w:t>
                            </w:r>
                          </w:p>
                        </w:txbxContent>
                      </wps:txbx>
                      <wps:bodyPr anchor="t" lIns="0" tIns="0" rIns="0" bIns="0">
                        <a:noAutofit/>
                      </wps:bodyPr>
                    </wps:wsp>
                  </a:graphicData>
                </a:graphic>
              </wp:anchor>
            </w:drawing>
          </mc:Choice>
          <mc:Fallback>
            <w:pict>
              <v:rect stroked="f" strokeweight="0pt" style="position:absolute;rotation:0;width:9.85pt;height:12.25pt;mso-wrap-distance-left:9pt;mso-wrap-distance-right:9pt;mso-wrap-distance-top:0pt;mso-wrap-distance-bottom:0pt;margin-top:22.6pt;mso-position-vertical-relative:text;margin-left:36pt;mso-position-horizontal-relative:page">
                <v:textbox inset="0in,0in,0in,0in">
                  <w:txbxContent>
                    <w:p>
                      <w:pPr>
                        <w:pStyle w:val="Contenutocornice"/>
                        <w:spacing w:before="0" w:after="0"/>
                        <w:ind w:left="0" w:right="0" w:hanging="0"/>
                        <w:jc w:val="left"/>
                        <w:rPr>
                          <w:rFonts w:ascii="Wingdings" w:hAnsi="Wingdings"/>
                          <w:sz w:val="22"/>
                        </w:rPr>
                      </w:pPr>
                      <w:r>
                        <w:rPr>
                          <w:rFonts w:ascii="Wingdings" w:hAnsi="Wingdings"/>
                          <w:sz w:val="22"/>
                        </w:rPr>
                        <w:t></w:t>
                      </w:r>
                    </w:p>
                  </w:txbxContent>
                </v:textbox>
              </v:rect>
            </w:pict>
          </mc:Fallback>
        </mc:AlternateContent>
      </w:r>
    </w:p>
    <w:p>
      <w:pPr>
        <w:pStyle w:val="Normal"/>
        <w:tabs>
          <w:tab w:val="clear" w:pos="720"/>
          <w:tab w:val="left" w:pos="5770" w:leader="none"/>
          <w:tab w:val="left" w:pos="9763" w:leader="none"/>
          <w:tab w:val="left" w:pos="10585" w:leader="none"/>
        </w:tabs>
        <w:spacing w:lineRule="auto" w:line="364" w:before="2" w:after="0"/>
        <w:ind w:left="120" w:right="117" w:hanging="0"/>
        <w:jc w:val="both"/>
        <w:rPr>
          <w:sz w:val="22"/>
        </w:rPr>
      </w:pPr>
      <w:r>
        <w:rPr>
          <w:sz w:val="22"/>
        </w:rPr>
        <w:t>A favore</w:t>
      </w:r>
      <w:r>
        <w:rPr>
          <w:spacing w:val="-17"/>
          <w:sz w:val="22"/>
        </w:rPr>
        <w:t xml:space="preserve"> </w:t>
      </w:r>
      <w:r>
        <w:rPr>
          <w:sz w:val="22"/>
        </w:rPr>
        <w:t>del</w:t>
      </w:r>
      <w:r>
        <w:rPr>
          <w:spacing w:val="-2"/>
          <w:sz w:val="22"/>
        </w:rPr>
        <w:t xml:space="preserve"> </w:t>
      </w:r>
      <w:r>
        <w:rPr>
          <w:sz w:val="22"/>
        </w:rPr>
        <w:t>conduttore</w:t>
      </w:r>
      <w:r>
        <w:rPr>
          <w:sz w:val="22"/>
          <w:u w:val="single"/>
        </w:rPr>
        <w:t xml:space="preserve"> </w:t>
        <w:tab/>
      </w:r>
      <w:r>
        <w:rPr>
          <w:sz w:val="22"/>
        </w:rPr>
        <w:t>codice</w:t>
      </w:r>
      <w:r>
        <w:rPr>
          <w:spacing w:val="-22"/>
          <w:sz w:val="22"/>
        </w:rPr>
        <w:t xml:space="preserve"> </w:t>
      </w:r>
      <w:r>
        <w:rPr>
          <w:sz w:val="22"/>
        </w:rPr>
        <w:t>fiscale</w:t>
      </w:r>
      <w:r>
        <w:rPr>
          <w:spacing w:val="-3"/>
          <w:sz w:val="22"/>
        </w:rPr>
        <w:t xml:space="preserve"> </w:t>
      </w:r>
      <w:r>
        <w:rPr>
          <w:sz w:val="22"/>
          <w:u w:val="single"/>
        </w:rPr>
        <w:t xml:space="preserve"> </w:t>
        <w:tab/>
        <w:tab/>
      </w:r>
      <w:r>
        <w:rPr>
          <w:sz w:val="22"/>
        </w:rPr>
        <w:t xml:space="preserve"> per l’alloggio, comprensivo delle pertinenze, sito</w:t>
      </w:r>
      <w:r>
        <w:rPr>
          <w:spacing w:val="-14"/>
          <w:sz w:val="22"/>
        </w:rPr>
        <w:t xml:space="preserve"> </w:t>
      </w:r>
      <w:r>
        <w:rPr>
          <w:sz w:val="22"/>
        </w:rPr>
        <w:t>in</w:t>
      </w:r>
      <w:r>
        <w:rPr>
          <w:spacing w:val="-3"/>
          <w:sz w:val="22"/>
        </w:rPr>
        <w:t xml:space="preserve"> </w:t>
      </w:r>
      <w:r>
        <w:rPr>
          <w:sz w:val="22"/>
        </w:rPr>
        <w:t>via</w:t>
      </w:r>
      <w:r>
        <w:rPr>
          <w:sz w:val="22"/>
          <w:u w:val="single"/>
        </w:rPr>
        <w:t xml:space="preserve"> </w:t>
        <w:tab/>
        <w:tab/>
      </w:r>
      <w:r>
        <w:rPr>
          <w:sz w:val="22"/>
        </w:rPr>
        <w:t>n.</w:t>
      </w:r>
      <w:r>
        <w:rPr>
          <w:sz w:val="22"/>
          <w:u w:val="single"/>
        </w:rPr>
        <w:t xml:space="preserve">        </w:t>
      </w:r>
      <w:r>
        <w:rPr>
          <w:sz w:val="22"/>
        </w:rPr>
        <w:t xml:space="preserve"> il tutto iscritto al nuovo catasto edilizio urbano con i seguenti</w:t>
      </w:r>
      <w:r>
        <w:rPr>
          <w:spacing w:val="-4"/>
          <w:sz w:val="22"/>
        </w:rPr>
        <w:t xml:space="preserve"> </w:t>
      </w:r>
      <w:r>
        <w:rPr>
          <w:sz w:val="22"/>
        </w:rPr>
        <w:t>identificativi:</w:t>
      </w:r>
    </w:p>
    <w:p>
      <w:pPr>
        <w:pStyle w:val="Normal"/>
        <w:tabs>
          <w:tab w:val="clear" w:pos="720"/>
          <w:tab w:val="left" w:pos="2240" w:leader="none"/>
          <w:tab w:val="left" w:pos="4562" w:leader="none"/>
          <w:tab w:val="left" w:pos="7128" w:leader="none"/>
          <w:tab w:val="left" w:pos="10397" w:leader="none"/>
        </w:tabs>
        <w:spacing w:lineRule="auto" w:line="420" w:before="55" w:after="19"/>
        <w:ind w:left="120" w:right="305" w:hanging="0"/>
        <w:jc w:val="both"/>
        <w:rPr>
          <w:sz w:val="22"/>
        </w:rPr>
      </w:pPr>
      <w:r>
        <w:rPr>
          <w:sz w:val="22"/>
        </w:rPr>
        <w:t>foglio</w:t>
      </w:r>
      <w:r>
        <w:rPr>
          <w:sz w:val="22"/>
          <w:u w:val="single"/>
        </w:rPr>
        <w:t xml:space="preserve"> </w:t>
        <w:tab/>
      </w:r>
      <w:r>
        <w:rPr>
          <w:sz w:val="22"/>
        </w:rPr>
        <w:t>numero</w:t>
      </w:r>
      <w:r>
        <w:rPr>
          <w:sz w:val="22"/>
          <w:u w:val="single"/>
        </w:rPr>
        <w:t xml:space="preserve"> </w:t>
        <w:tab/>
      </w:r>
      <w:r>
        <w:rPr>
          <w:sz w:val="22"/>
        </w:rPr>
        <w:t>subalterno</w:t>
      </w:r>
      <w:r>
        <w:rPr>
          <w:sz w:val="22"/>
          <w:u w:val="single"/>
        </w:rPr>
        <w:t xml:space="preserve"> </w:t>
        <w:tab/>
      </w:r>
      <w:r>
        <w:rPr>
          <w:sz w:val="22"/>
        </w:rPr>
        <w:t xml:space="preserve">categoria catastale </w:t>
      </w:r>
      <w:r>
        <w:rPr>
          <w:sz w:val="22"/>
          <w:u w:val="single"/>
        </w:rPr>
        <w:t xml:space="preserve"> </w:t>
        <w:tab/>
      </w:r>
      <w:r>
        <w:rPr>
          <w:sz w:val="22"/>
        </w:rPr>
        <w:t xml:space="preserve"> foglio</w:t>
      </w:r>
      <w:r>
        <w:rPr>
          <w:sz w:val="22"/>
          <w:u w:val="single"/>
        </w:rPr>
        <w:t xml:space="preserve"> </w:t>
        <w:tab/>
      </w:r>
      <w:r>
        <w:rPr>
          <w:sz w:val="22"/>
        </w:rPr>
        <w:t>numero</w:t>
      </w:r>
      <w:r>
        <w:rPr>
          <w:sz w:val="22"/>
          <w:u w:val="single"/>
        </w:rPr>
        <w:t xml:space="preserve"> </w:t>
        <w:tab/>
      </w:r>
      <w:r>
        <w:rPr>
          <w:sz w:val="22"/>
        </w:rPr>
        <w:t>subalterno</w:t>
      </w:r>
      <w:r>
        <w:rPr>
          <w:sz w:val="22"/>
          <w:u w:val="single"/>
        </w:rPr>
        <w:t xml:space="preserve"> </w:t>
        <w:tab/>
      </w:r>
      <w:r>
        <w:rPr>
          <w:sz w:val="22"/>
        </w:rPr>
        <w:t xml:space="preserve">categoria catastale </w:t>
      </w:r>
      <w:r>
        <w:rPr>
          <w:sz w:val="22"/>
          <w:u w:val="single"/>
        </w:rPr>
        <w:t xml:space="preserve"> </w:t>
        <w:tab/>
      </w:r>
      <w:r>
        <w:rPr>
          <w:sz w:val="22"/>
        </w:rPr>
        <w:t xml:space="preserve"> foglio</w:t>
      </w:r>
      <w:r>
        <w:rPr>
          <w:sz w:val="22"/>
          <w:u w:val="single"/>
        </w:rPr>
        <w:t xml:space="preserve"> </w:t>
        <w:tab/>
      </w:r>
      <w:r>
        <w:rPr>
          <w:sz w:val="22"/>
        </w:rPr>
        <w:t>numero</w:t>
      </w:r>
      <w:r>
        <w:rPr>
          <w:sz w:val="22"/>
          <w:u w:val="single"/>
        </w:rPr>
        <w:t xml:space="preserve"> </w:t>
        <w:tab/>
      </w:r>
      <w:r>
        <w:rPr>
          <w:sz w:val="22"/>
        </w:rPr>
        <w:t>subalterno</w:t>
      </w:r>
      <w:r>
        <w:rPr>
          <w:sz w:val="22"/>
          <w:u w:val="single"/>
        </w:rPr>
        <w:t xml:space="preserve"> </w:t>
        <w:tab/>
      </w:r>
      <w:r>
        <w:rPr>
          <w:sz w:val="22"/>
        </w:rPr>
        <w:t xml:space="preserve">categoria catastale </w:t>
      </w:r>
      <w:r>
        <w:rPr>
          <w:sz w:val="22"/>
          <w:u w:val="single"/>
        </w:rPr>
        <w:t xml:space="preserve"> </w:t>
        <w:tab/>
      </w:r>
      <w:r>
        <w:rPr>
          <w:sz w:val="22"/>
        </w:rPr>
        <w:t xml:space="preserve"> foglio</w:t>
      </w:r>
      <w:r>
        <w:rPr>
          <w:sz w:val="22"/>
          <w:u w:val="single"/>
        </w:rPr>
        <w:t xml:space="preserve"> </w:t>
        <w:tab/>
      </w:r>
      <w:r>
        <w:rPr>
          <w:sz w:val="22"/>
        </w:rPr>
        <w:t>numero</w:t>
      </w:r>
      <w:r>
        <w:rPr>
          <w:sz w:val="22"/>
          <w:u w:val="single"/>
        </w:rPr>
        <w:t xml:space="preserve"> </w:t>
        <w:tab/>
      </w:r>
      <w:r>
        <w:rPr>
          <w:sz w:val="22"/>
        </w:rPr>
        <w:t>subalterno</w:t>
      </w:r>
      <w:r>
        <w:rPr>
          <w:sz w:val="22"/>
          <w:u w:val="single"/>
        </w:rPr>
        <w:t xml:space="preserve"> </w:t>
        <w:tab/>
      </w:r>
      <w:r>
        <w:rPr>
          <w:sz w:val="22"/>
        </w:rPr>
        <w:t xml:space="preserve">categoria catastale </w:t>
      </w:r>
      <w:r>
        <w:rPr>
          <w:sz w:val="22"/>
          <w:u w:val="single"/>
        </w:rPr>
        <w:t xml:space="preserve"> </w:t>
        <w:tab/>
      </w:r>
    </w:p>
    <w:p>
      <w:pPr>
        <w:pStyle w:val="Corpodeltesto"/>
        <w:spacing w:lineRule="exact" w:line="20"/>
        <w:ind w:left="110" w:right="0" w:hanging="0"/>
        <w:rPr>
          <w:sz w:val="2"/>
        </w:rPr>
      </w:pPr>
      <w:r>
        <w:rPr/>
        <mc:AlternateContent>
          <mc:Choice Requires="wpg">
            <w:drawing>
              <wp:inline distT="0" distB="0" distL="114300" distR="114300">
                <wp:extent cx="915035" cy="635"/>
                <wp:effectExtent l="0" t="0" r="0" b="0"/>
                <wp:docPr id="13" name=""/>
                <a:graphic xmlns:a="http://schemas.openxmlformats.org/drawingml/2006/main">
                  <a:graphicData uri="http://schemas.microsoft.com/office/word/2010/wordprocessingGroup">
                    <wpg:wgp>
                      <wpg:cNvGrpSpPr/>
                      <wpg:grpSpPr>
                        <a:xfrm>
                          <a:off x="0" y="0"/>
                          <a:ext cx="914400" cy="0"/>
                        </a:xfrm>
                      </wpg:grpSpPr>
                      <wps:wsp>
                        <wps:cNvSpPr/>
                        <wps:spPr>
                          <a:xfrm>
                            <a:off x="0" y="0"/>
                            <a:ext cx="914400" cy="0"/>
                          </a:xfrm>
                          <a:prstGeom prst="line">
                            <a:avLst/>
                          </a:prstGeom>
                          <a:ln w="1260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05pt;width:71.95pt;height:0pt" coordorigin="0,-1" coordsize="1439,0">
                <v:line id="shape_0" from="0,-1" to="1439,-1" stroked="t" style="position:absolute;mso-position-vertical:top">
                  <v:stroke color="black" weight="12600" joinstyle="round" endcap="flat"/>
                  <v:fill o:detectmouseclick="t" on="false"/>
                </v:line>
              </v:group>
            </w:pict>
          </mc:Fallback>
        </mc:AlternateContent>
      </w:r>
    </w:p>
    <w:p>
      <w:pPr>
        <w:pStyle w:val="ListParagraph"/>
        <w:numPr>
          <w:ilvl w:val="0"/>
          <w:numId w:val="1"/>
        </w:numPr>
        <w:tabs>
          <w:tab w:val="clear" w:pos="720"/>
          <w:tab w:val="left" w:pos="839" w:leader="none"/>
          <w:tab w:val="left" w:pos="840" w:leader="none"/>
        </w:tabs>
        <w:spacing w:lineRule="auto" w:line="247" w:before="32" w:after="0"/>
        <w:ind w:left="120" w:right="117" w:hanging="0"/>
        <w:jc w:val="left"/>
        <w:rPr>
          <w:i/>
          <w:i/>
          <w:sz w:val="16"/>
        </w:rPr>
      </w:pPr>
      <w:r>
        <w:rPr>
          <w:i/>
          <w:sz w:val="16"/>
        </w:rPr>
        <w:t>Nel</w:t>
      </w:r>
      <w:r>
        <w:rPr>
          <w:i/>
          <w:spacing w:val="-7"/>
          <w:sz w:val="16"/>
        </w:rPr>
        <w:t xml:space="preserve"> </w:t>
      </w:r>
      <w:r>
        <w:rPr>
          <w:i/>
          <w:sz w:val="16"/>
        </w:rPr>
        <w:t>caso</w:t>
      </w:r>
      <w:r>
        <w:rPr>
          <w:i/>
          <w:spacing w:val="-7"/>
          <w:sz w:val="16"/>
        </w:rPr>
        <w:t xml:space="preserve"> </w:t>
      </w:r>
      <w:r>
        <w:rPr>
          <w:i/>
          <w:sz w:val="16"/>
        </w:rPr>
        <w:t>in</w:t>
      </w:r>
      <w:r>
        <w:rPr>
          <w:i/>
          <w:spacing w:val="-6"/>
          <w:sz w:val="16"/>
        </w:rPr>
        <w:t xml:space="preserve"> </w:t>
      </w:r>
      <w:r>
        <w:rPr>
          <w:i/>
          <w:sz w:val="16"/>
        </w:rPr>
        <w:t>cui</w:t>
      </w:r>
      <w:r>
        <w:rPr>
          <w:i/>
          <w:spacing w:val="-7"/>
          <w:sz w:val="16"/>
        </w:rPr>
        <w:t xml:space="preserve"> </w:t>
      </w:r>
      <w:r>
        <w:rPr>
          <w:i/>
          <w:sz w:val="16"/>
        </w:rPr>
        <w:t>l’Accordo</w:t>
      </w:r>
      <w:r>
        <w:rPr>
          <w:i/>
          <w:spacing w:val="-6"/>
          <w:sz w:val="16"/>
        </w:rPr>
        <w:t xml:space="preserve"> </w:t>
      </w:r>
      <w:r>
        <w:rPr>
          <w:i/>
          <w:sz w:val="16"/>
        </w:rPr>
        <w:t>Territoriale</w:t>
      </w:r>
      <w:r>
        <w:rPr>
          <w:i/>
          <w:spacing w:val="-7"/>
          <w:sz w:val="16"/>
        </w:rPr>
        <w:t xml:space="preserve"> </w:t>
      </w:r>
      <w:r>
        <w:rPr>
          <w:i/>
          <w:sz w:val="16"/>
        </w:rPr>
        <w:t>sia</w:t>
      </w:r>
      <w:r>
        <w:rPr>
          <w:i/>
          <w:spacing w:val="-6"/>
          <w:sz w:val="16"/>
        </w:rPr>
        <w:t xml:space="preserve"> </w:t>
      </w:r>
      <w:r>
        <w:rPr>
          <w:i/>
          <w:sz w:val="16"/>
        </w:rPr>
        <w:t>stato</w:t>
      </w:r>
      <w:r>
        <w:rPr>
          <w:i/>
          <w:spacing w:val="-7"/>
          <w:sz w:val="16"/>
        </w:rPr>
        <w:t xml:space="preserve"> </w:t>
      </w:r>
      <w:r>
        <w:rPr>
          <w:i/>
          <w:sz w:val="16"/>
        </w:rPr>
        <w:t>sottoscritto</w:t>
      </w:r>
      <w:r>
        <w:rPr>
          <w:i/>
          <w:spacing w:val="-7"/>
          <w:sz w:val="16"/>
        </w:rPr>
        <w:t xml:space="preserve"> </w:t>
      </w:r>
      <w:r>
        <w:rPr>
          <w:i/>
          <w:sz w:val="16"/>
        </w:rPr>
        <w:t>dopo</w:t>
      </w:r>
      <w:r>
        <w:rPr>
          <w:i/>
          <w:spacing w:val="-6"/>
          <w:sz w:val="16"/>
        </w:rPr>
        <w:t xml:space="preserve"> </w:t>
      </w:r>
      <w:r>
        <w:rPr>
          <w:i/>
          <w:sz w:val="16"/>
        </w:rPr>
        <w:t>il</w:t>
      </w:r>
      <w:r>
        <w:rPr>
          <w:i/>
          <w:spacing w:val="-7"/>
          <w:sz w:val="16"/>
        </w:rPr>
        <w:t xml:space="preserve"> </w:t>
      </w:r>
      <w:r>
        <w:rPr>
          <w:i/>
          <w:sz w:val="16"/>
        </w:rPr>
        <w:t>15/03/2017,</w:t>
      </w:r>
      <w:r>
        <w:rPr>
          <w:i/>
          <w:spacing w:val="-6"/>
          <w:sz w:val="16"/>
        </w:rPr>
        <w:t xml:space="preserve"> </w:t>
      </w:r>
      <w:r>
        <w:rPr>
          <w:i/>
          <w:sz w:val="16"/>
        </w:rPr>
        <w:t>in</w:t>
      </w:r>
      <w:r>
        <w:rPr>
          <w:i/>
          <w:spacing w:val="-7"/>
          <w:sz w:val="16"/>
        </w:rPr>
        <w:t xml:space="preserve"> </w:t>
      </w:r>
      <w:r>
        <w:rPr>
          <w:i/>
          <w:sz w:val="16"/>
        </w:rPr>
        <w:t>conformità</w:t>
      </w:r>
      <w:r>
        <w:rPr>
          <w:i/>
          <w:spacing w:val="-6"/>
          <w:sz w:val="16"/>
        </w:rPr>
        <w:t xml:space="preserve"> </w:t>
      </w:r>
      <w:r>
        <w:rPr>
          <w:i/>
          <w:sz w:val="16"/>
        </w:rPr>
        <w:t>al</w:t>
      </w:r>
      <w:r>
        <w:rPr>
          <w:i/>
          <w:spacing w:val="-7"/>
          <w:sz w:val="16"/>
        </w:rPr>
        <w:t xml:space="preserve"> </w:t>
      </w:r>
      <w:r>
        <w:rPr>
          <w:i/>
          <w:sz w:val="16"/>
        </w:rPr>
        <w:t>DM</w:t>
      </w:r>
      <w:r>
        <w:rPr>
          <w:i/>
          <w:spacing w:val="-6"/>
          <w:sz w:val="16"/>
        </w:rPr>
        <w:t xml:space="preserve"> </w:t>
      </w:r>
      <w:r>
        <w:rPr>
          <w:i/>
          <w:sz w:val="16"/>
        </w:rPr>
        <w:t>Infrastrutture</w:t>
      </w:r>
      <w:r>
        <w:rPr>
          <w:i/>
          <w:spacing w:val="-7"/>
          <w:sz w:val="16"/>
        </w:rPr>
        <w:t xml:space="preserve"> </w:t>
      </w:r>
      <w:r>
        <w:rPr>
          <w:i/>
          <w:sz w:val="16"/>
        </w:rPr>
        <w:t>e</w:t>
      </w:r>
      <w:r>
        <w:rPr>
          <w:i/>
          <w:spacing w:val="-7"/>
          <w:sz w:val="16"/>
        </w:rPr>
        <w:t xml:space="preserve"> </w:t>
      </w:r>
      <w:r>
        <w:rPr>
          <w:i/>
          <w:sz w:val="16"/>
        </w:rPr>
        <w:t>Trasporti</w:t>
      </w:r>
      <w:r>
        <w:rPr>
          <w:i/>
          <w:spacing w:val="-6"/>
          <w:sz w:val="16"/>
        </w:rPr>
        <w:t xml:space="preserve"> </w:t>
      </w:r>
      <w:r>
        <w:rPr>
          <w:i/>
          <w:sz w:val="16"/>
        </w:rPr>
        <w:t>del</w:t>
      </w:r>
      <w:r>
        <w:rPr>
          <w:i/>
          <w:spacing w:val="-7"/>
          <w:sz w:val="16"/>
        </w:rPr>
        <w:t xml:space="preserve"> </w:t>
      </w:r>
      <w:r>
        <w:rPr>
          <w:i/>
          <w:sz w:val="16"/>
        </w:rPr>
        <w:t>16/01/2017</w:t>
      </w:r>
      <w:r>
        <w:rPr>
          <w:i/>
          <w:spacing w:val="-6"/>
          <w:sz w:val="16"/>
        </w:rPr>
        <w:t xml:space="preserve"> </w:t>
      </w:r>
      <w:r>
        <w:rPr>
          <w:i/>
          <w:sz w:val="16"/>
        </w:rPr>
        <w:t>(G.U.</w:t>
      </w:r>
      <w:r>
        <w:rPr>
          <w:i/>
          <w:spacing w:val="-7"/>
          <w:sz w:val="16"/>
        </w:rPr>
        <w:t xml:space="preserve"> </w:t>
      </w:r>
      <w:r>
        <w:rPr>
          <w:i/>
          <w:sz w:val="16"/>
        </w:rPr>
        <w:t>n.</w:t>
      </w:r>
      <w:r>
        <w:rPr>
          <w:i/>
          <w:spacing w:val="-6"/>
          <w:sz w:val="16"/>
        </w:rPr>
        <w:t xml:space="preserve"> </w:t>
      </w:r>
      <w:r>
        <w:rPr>
          <w:i/>
          <w:sz w:val="16"/>
        </w:rPr>
        <w:t>62 del 15/03/2017).</w:t>
      </w:r>
    </w:p>
    <w:p>
      <w:pPr>
        <w:pStyle w:val="ListParagraph"/>
        <w:numPr>
          <w:ilvl w:val="0"/>
          <w:numId w:val="1"/>
        </w:numPr>
        <w:tabs>
          <w:tab w:val="clear" w:pos="720"/>
          <w:tab w:val="left" w:pos="839" w:leader="none"/>
          <w:tab w:val="left" w:pos="840" w:leader="none"/>
        </w:tabs>
        <w:spacing w:lineRule="auto" w:line="247" w:before="2" w:after="0"/>
        <w:ind w:left="120" w:right="117" w:hanging="0"/>
        <w:jc w:val="left"/>
        <w:rPr>
          <w:i/>
          <w:i/>
          <w:sz w:val="16"/>
        </w:rPr>
      </w:pPr>
      <w:r>
        <w:rPr>
          <w:i/>
          <w:sz w:val="16"/>
        </w:rPr>
        <w:t>Nel</w:t>
      </w:r>
      <w:r>
        <w:rPr>
          <w:i/>
          <w:spacing w:val="-7"/>
          <w:sz w:val="16"/>
        </w:rPr>
        <w:t xml:space="preserve"> </w:t>
      </w:r>
      <w:r>
        <w:rPr>
          <w:i/>
          <w:sz w:val="16"/>
        </w:rPr>
        <w:t>caso</w:t>
      </w:r>
      <w:r>
        <w:rPr>
          <w:i/>
          <w:spacing w:val="-7"/>
          <w:sz w:val="16"/>
        </w:rPr>
        <w:t xml:space="preserve"> </w:t>
      </w:r>
      <w:r>
        <w:rPr>
          <w:i/>
          <w:sz w:val="16"/>
        </w:rPr>
        <w:t>in</w:t>
      </w:r>
      <w:r>
        <w:rPr>
          <w:i/>
          <w:spacing w:val="-6"/>
          <w:sz w:val="16"/>
        </w:rPr>
        <w:t xml:space="preserve"> </w:t>
      </w:r>
      <w:r>
        <w:rPr>
          <w:i/>
          <w:sz w:val="16"/>
        </w:rPr>
        <w:t>cui</w:t>
      </w:r>
      <w:r>
        <w:rPr>
          <w:i/>
          <w:spacing w:val="-7"/>
          <w:sz w:val="16"/>
        </w:rPr>
        <w:t xml:space="preserve"> </w:t>
      </w:r>
      <w:r>
        <w:rPr>
          <w:i/>
          <w:sz w:val="16"/>
        </w:rPr>
        <w:t>l’Accordo</w:t>
      </w:r>
      <w:r>
        <w:rPr>
          <w:i/>
          <w:spacing w:val="-6"/>
          <w:sz w:val="16"/>
        </w:rPr>
        <w:t xml:space="preserve"> </w:t>
      </w:r>
      <w:r>
        <w:rPr>
          <w:i/>
          <w:sz w:val="16"/>
        </w:rPr>
        <w:t>Territoriale</w:t>
      </w:r>
      <w:r>
        <w:rPr>
          <w:i/>
          <w:spacing w:val="-7"/>
          <w:sz w:val="16"/>
        </w:rPr>
        <w:t xml:space="preserve"> </w:t>
      </w:r>
      <w:r>
        <w:rPr>
          <w:i/>
          <w:sz w:val="16"/>
        </w:rPr>
        <w:t>sia</w:t>
      </w:r>
      <w:r>
        <w:rPr>
          <w:i/>
          <w:spacing w:val="-6"/>
          <w:sz w:val="16"/>
        </w:rPr>
        <w:t xml:space="preserve"> </w:t>
      </w:r>
      <w:r>
        <w:rPr>
          <w:i/>
          <w:sz w:val="16"/>
        </w:rPr>
        <w:t>stato</w:t>
      </w:r>
      <w:r>
        <w:rPr>
          <w:i/>
          <w:spacing w:val="-7"/>
          <w:sz w:val="16"/>
        </w:rPr>
        <w:t xml:space="preserve"> </w:t>
      </w:r>
      <w:r>
        <w:rPr>
          <w:i/>
          <w:sz w:val="16"/>
        </w:rPr>
        <w:t>sottoscritto</w:t>
      </w:r>
      <w:r>
        <w:rPr>
          <w:i/>
          <w:spacing w:val="-7"/>
          <w:sz w:val="16"/>
        </w:rPr>
        <w:t xml:space="preserve"> </w:t>
      </w:r>
      <w:r>
        <w:rPr>
          <w:i/>
          <w:sz w:val="16"/>
        </w:rPr>
        <w:t>dopo</w:t>
      </w:r>
      <w:r>
        <w:rPr>
          <w:i/>
          <w:spacing w:val="-6"/>
          <w:sz w:val="16"/>
        </w:rPr>
        <w:t xml:space="preserve"> </w:t>
      </w:r>
      <w:r>
        <w:rPr>
          <w:i/>
          <w:sz w:val="16"/>
        </w:rPr>
        <w:t>il</w:t>
      </w:r>
      <w:r>
        <w:rPr>
          <w:i/>
          <w:spacing w:val="-7"/>
          <w:sz w:val="16"/>
        </w:rPr>
        <w:t xml:space="preserve"> </w:t>
      </w:r>
      <w:r>
        <w:rPr>
          <w:i/>
          <w:sz w:val="16"/>
        </w:rPr>
        <w:t>15/03/2017,</w:t>
      </w:r>
      <w:r>
        <w:rPr>
          <w:i/>
          <w:spacing w:val="-6"/>
          <w:sz w:val="16"/>
        </w:rPr>
        <w:t xml:space="preserve"> </w:t>
      </w:r>
      <w:r>
        <w:rPr>
          <w:i/>
          <w:sz w:val="16"/>
        </w:rPr>
        <w:t>in</w:t>
      </w:r>
      <w:r>
        <w:rPr>
          <w:i/>
          <w:spacing w:val="-7"/>
          <w:sz w:val="16"/>
        </w:rPr>
        <w:t xml:space="preserve"> </w:t>
      </w:r>
      <w:r>
        <w:rPr>
          <w:i/>
          <w:sz w:val="16"/>
        </w:rPr>
        <w:t>conformità</w:t>
      </w:r>
      <w:r>
        <w:rPr>
          <w:i/>
          <w:spacing w:val="-6"/>
          <w:sz w:val="16"/>
        </w:rPr>
        <w:t xml:space="preserve"> </w:t>
      </w:r>
      <w:r>
        <w:rPr>
          <w:i/>
          <w:sz w:val="16"/>
        </w:rPr>
        <w:t>al</w:t>
      </w:r>
      <w:r>
        <w:rPr>
          <w:i/>
          <w:spacing w:val="-7"/>
          <w:sz w:val="16"/>
        </w:rPr>
        <w:t xml:space="preserve"> </w:t>
      </w:r>
      <w:r>
        <w:rPr>
          <w:i/>
          <w:sz w:val="16"/>
        </w:rPr>
        <w:t>DM</w:t>
      </w:r>
      <w:r>
        <w:rPr>
          <w:i/>
          <w:spacing w:val="-6"/>
          <w:sz w:val="16"/>
        </w:rPr>
        <w:t xml:space="preserve"> </w:t>
      </w:r>
      <w:r>
        <w:rPr>
          <w:i/>
          <w:sz w:val="16"/>
        </w:rPr>
        <w:t>Infrastrutture</w:t>
      </w:r>
      <w:r>
        <w:rPr>
          <w:i/>
          <w:spacing w:val="-7"/>
          <w:sz w:val="16"/>
        </w:rPr>
        <w:t xml:space="preserve"> </w:t>
      </w:r>
      <w:r>
        <w:rPr>
          <w:i/>
          <w:sz w:val="16"/>
        </w:rPr>
        <w:t>e</w:t>
      </w:r>
      <w:r>
        <w:rPr>
          <w:i/>
          <w:spacing w:val="-7"/>
          <w:sz w:val="16"/>
        </w:rPr>
        <w:t xml:space="preserve"> </w:t>
      </w:r>
      <w:r>
        <w:rPr>
          <w:i/>
          <w:sz w:val="16"/>
        </w:rPr>
        <w:t>Trasporti</w:t>
      </w:r>
      <w:r>
        <w:rPr>
          <w:i/>
          <w:spacing w:val="-6"/>
          <w:sz w:val="16"/>
        </w:rPr>
        <w:t xml:space="preserve"> </w:t>
      </w:r>
      <w:r>
        <w:rPr>
          <w:i/>
          <w:sz w:val="16"/>
        </w:rPr>
        <w:t>del</w:t>
      </w:r>
      <w:r>
        <w:rPr>
          <w:i/>
          <w:spacing w:val="-7"/>
          <w:sz w:val="16"/>
        </w:rPr>
        <w:t xml:space="preserve"> </w:t>
      </w:r>
      <w:r>
        <w:rPr>
          <w:i/>
          <w:sz w:val="16"/>
        </w:rPr>
        <w:t>16/01/2017</w:t>
      </w:r>
      <w:r>
        <w:rPr>
          <w:i/>
          <w:spacing w:val="-6"/>
          <w:sz w:val="16"/>
        </w:rPr>
        <w:t xml:space="preserve"> </w:t>
      </w:r>
      <w:r>
        <w:rPr>
          <w:i/>
          <w:sz w:val="16"/>
        </w:rPr>
        <w:t>(G.U.</w:t>
      </w:r>
      <w:r>
        <w:rPr>
          <w:i/>
          <w:spacing w:val="-7"/>
          <w:sz w:val="16"/>
        </w:rPr>
        <w:t xml:space="preserve"> </w:t>
      </w:r>
      <w:r>
        <w:rPr>
          <w:i/>
          <w:sz w:val="16"/>
        </w:rPr>
        <w:t>n.</w:t>
      </w:r>
      <w:r>
        <w:rPr>
          <w:i/>
          <w:spacing w:val="-6"/>
          <w:sz w:val="16"/>
        </w:rPr>
        <w:t xml:space="preserve"> </w:t>
      </w:r>
      <w:r>
        <w:rPr>
          <w:i/>
          <w:sz w:val="16"/>
        </w:rPr>
        <w:t>62 del 15/03/2017).</w:t>
      </w:r>
    </w:p>
    <w:p>
      <w:pPr>
        <w:sectPr>
          <w:type w:val="nextPage"/>
          <w:pgSz w:w="11906" w:h="16838"/>
          <w:pgMar w:left="600" w:right="600" w:header="0" w:top="580" w:footer="0" w:bottom="393" w:gutter="0"/>
          <w:pgNumType w:fmt="decimal"/>
          <w:formProt w:val="false"/>
          <w:textDirection w:val="lrTb"/>
        </w:sectPr>
      </w:pPr>
    </w:p>
    <w:p>
      <w:pPr>
        <w:pStyle w:val="Titolo3"/>
        <w:tabs>
          <w:tab w:val="clear" w:pos="720"/>
          <w:tab w:val="left" w:pos="2563" w:leader="none"/>
        </w:tabs>
        <w:spacing w:lineRule="auto" w:line="312" w:before="73" w:after="0"/>
        <w:ind w:left="120" w:right="117" w:hanging="0"/>
        <w:rPr>
          <w:sz w:val="16"/>
        </w:rPr>
      </w:pPr>
      <w:r>
        <w:rPr/>
        <w:t>Sussistono, pertanto, le condizioni per l’applicazione dell’aliquota agevolata IMU deliberata per il corrente anno d’imposta e</w:t>
      </w:r>
      <w:r>
        <w:rPr>
          <w:spacing w:val="-14"/>
        </w:rPr>
        <w:t xml:space="preserve"> </w:t>
      </w:r>
      <w:r>
        <w:rPr/>
        <w:t>pari</w:t>
      </w:r>
      <w:r>
        <w:rPr>
          <w:spacing w:val="-7"/>
        </w:rPr>
        <w:t xml:space="preserve"> </w:t>
      </w:r>
      <w:r>
        <w:rPr/>
        <w:t>al</w:t>
      </w:r>
      <w:r>
        <w:rPr>
          <w:u w:val="single"/>
        </w:rPr>
        <w:t xml:space="preserve"> </w:t>
        <w:tab/>
      </w:r>
      <w:r>
        <w:rPr/>
        <w:t>per</w:t>
      </w:r>
      <w:r>
        <w:rPr>
          <w:spacing w:val="-8"/>
        </w:rPr>
        <w:t xml:space="preserve"> </w:t>
      </w:r>
      <w:r>
        <w:rPr/>
        <w:t>cento,</w:t>
      </w:r>
      <w:r>
        <w:rPr>
          <w:spacing w:val="-7"/>
        </w:rPr>
        <w:t xml:space="preserve"> </w:t>
      </w:r>
      <w:r>
        <w:rPr/>
        <w:t>e</w:t>
      </w:r>
      <w:r>
        <w:rPr>
          <w:spacing w:val="-7"/>
        </w:rPr>
        <w:t xml:space="preserve"> </w:t>
      </w:r>
      <w:r>
        <w:rPr/>
        <w:t>per</w:t>
      </w:r>
      <w:r>
        <w:rPr>
          <w:spacing w:val="-8"/>
        </w:rPr>
        <w:t xml:space="preserve"> </w:t>
      </w:r>
      <w:r>
        <w:rPr/>
        <w:t>l’applicazione</w:t>
      </w:r>
      <w:r>
        <w:rPr>
          <w:spacing w:val="-7"/>
        </w:rPr>
        <w:t xml:space="preserve"> </w:t>
      </w:r>
      <w:r>
        <w:rPr/>
        <w:t>al</w:t>
      </w:r>
      <w:r>
        <w:rPr>
          <w:spacing w:val="-7"/>
        </w:rPr>
        <w:t xml:space="preserve"> </w:t>
      </w:r>
      <w:r>
        <w:rPr/>
        <w:t>75%</w:t>
      </w:r>
      <w:r>
        <w:rPr>
          <w:spacing w:val="-8"/>
        </w:rPr>
        <w:t xml:space="preserve"> </w:t>
      </w:r>
      <w:r>
        <w:rPr/>
        <w:t>dell’imposta</w:t>
      </w:r>
      <w:r>
        <w:rPr>
          <w:spacing w:val="-7"/>
        </w:rPr>
        <w:t xml:space="preserve"> </w:t>
      </w:r>
      <w:r>
        <w:rPr/>
        <w:t>ai</w:t>
      </w:r>
      <w:r>
        <w:rPr>
          <w:spacing w:val="-7"/>
        </w:rPr>
        <w:t xml:space="preserve"> </w:t>
      </w:r>
      <w:r>
        <w:rPr/>
        <w:t>sensi</w:t>
      </w:r>
      <w:r>
        <w:rPr>
          <w:spacing w:val="-7"/>
        </w:rPr>
        <w:t xml:space="preserve"> </w:t>
      </w:r>
      <w:r>
        <w:rPr/>
        <w:t>dell’articolo,</w:t>
      </w:r>
      <w:r>
        <w:rPr>
          <w:spacing w:val="-8"/>
        </w:rPr>
        <w:t xml:space="preserve"> </w:t>
      </w:r>
      <w:r>
        <w:rPr/>
        <w:t>comma</w:t>
      </w:r>
      <w:r>
        <w:rPr>
          <w:spacing w:val="-7"/>
        </w:rPr>
        <w:t xml:space="preserve"> </w:t>
      </w:r>
      <w:r>
        <w:rPr/>
        <w:t>760,</w:t>
      </w:r>
      <w:r>
        <w:rPr>
          <w:spacing w:val="-7"/>
        </w:rPr>
        <w:t xml:space="preserve"> </w:t>
      </w:r>
      <w:r>
        <w:rPr/>
        <w:t>legge n. 160/2019.</w:t>
      </w:r>
    </w:p>
    <w:p>
      <w:pPr>
        <w:pStyle w:val="Corpodeltesto"/>
        <w:rPr>
          <w:sz w:val="24"/>
        </w:rPr>
      </w:pPr>
      <w:r>
        <w:rPr>
          <w:sz w:val="24"/>
        </w:rPr>
      </w:r>
    </w:p>
    <w:p>
      <w:pPr>
        <w:pStyle w:val="Corpodeltesto"/>
        <w:spacing w:before="5" w:after="0"/>
        <w:rPr>
          <w:sz w:val="19"/>
        </w:rPr>
      </w:pPr>
      <w:r>
        <w:rPr>
          <w:sz w:val="19"/>
        </w:rPr>
      </w:r>
    </w:p>
    <w:p>
      <w:pPr>
        <w:pStyle w:val="Normal"/>
        <w:spacing w:lineRule="auto" w:line="247" w:before="0" w:after="0"/>
        <w:ind w:left="120" w:right="108" w:hanging="0"/>
        <w:jc w:val="both"/>
        <w:rPr>
          <w:b/>
          <w:b/>
          <w:sz w:val="24"/>
        </w:rPr>
      </w:pPr>
      <w:r>
        <w:rPr>
          <w:b/>
          <w:sz w:val="24"/>
        </w:rPr>
        <w:t>NOTE INFORMATIVE CHE VENGONO RECEPITE INTEGRALMENTE CON LA SOTTOSCRIZIONE DELLA PRESENTE DICHIARAZIONE</w:t>
      </w:r>
    </w:p>
    <w:p>
      <w:pPr>
        <w:pStyle w:val="Normal"/>
        <w:tabs>
          <w:tab w:val="clear" w:pos="720"/>
          <w:tab w:val="left" w:pos="7144" w:leader="none"/>
        </w:tabs>
        <w:spacing w:lineRule="auto" w:line="312" w:before="176" w:after="0"/>
        <w:ind w:left="120" w:right="118" w:hanging="0"/>
        <w:jc w:val="both"/>
        <w:rPr>
          <w:sz w:val="22"/>
        </w:rPr>
      </w:pPr>
      <w:r>
        <w:rPr>
          <w:sz w:val="22"/>
        </w:rPr>
        <w:t>La</w:t>
      </w:r>
      <w:r>
        <w:rPr>
          <w:spacing w:val="31"/>
          <w:sz w:val="22"/>
        </w:rPr>
        <w:t xml:space="preserve"> </w:t>
      </w:r>
      <w:r>
        <w:rPr>
          <w:sz w:val="22"/>
        </w:rPr>
        <w:t>presente</w:t>
      </w:r>
      <w:r>
        <w:rPr>
          <w:spacing w:val="31"/>
          <w:sz w:val="22"/>
        </w:rPr>
        <w:t xml:space="preserve"> </w:t>
      </w:r>
      <w:r>
        <w:rPr>
          <w:sz w:val="22"/>
        </w:rPr>
        <w:t>dichiarazione</w:t>
      </w:r>
      <w:r>
        <w:rPr>
          <w:spacing w:val="31"/>
          <w:sz w:val="22"/>
        </w:rPr>
        <w:t xml:space="preserve"> </w:t>
      </w:r>
      <w:r>
        <w:rPr>
          <w:sz w:val="22"/>
        </w:rPr>
        <w:t>deve</w:t>
      </w:r>
      <w:r>
        <w:rPr>
          <w:spacing w:val="31"/>
          <w:sz w:val="22"/>
        </w:rPr>
        <w:t xml:space="preserve"> </w:t>
      </w:r>
      <w:r>
        <w:rPr>
          <w:sz w:val="22"/>
        </w:rPr>
        <w:t>essere</w:t>
      </w:r>
      <w:r>
        <w:rPr>
          <w:spacing w:val="31"/>
          <w:sz w:val="22"/>
        </w:rPr>
        <w:t xml:space="preserve"> </w:t>
      </w:r>
      <w:r>
        <w:rPr>
          <w:sz w:val="22"/>
        </w:rPr>
        <w:t>presentata</w:t>
      </w:r>
      <w:r>
        <w:rPr>
          <w:spacing w:val="31"/>
          <w:sz w:val="22"/>
        </w:rPr>
        <w:t xml:space="preserve"> </w:t>
      </w:r>
      <w:r>
        <w:rPr>
          <w:sz w:val="22"/>
        </w:rPr>
        <w:t>entro</w:t>
      </w:r>
      <w:r>
        <w:rPr>
          <w:spacing w:val="31"/>
          <w:sz w:val="22"/>
        </w:rPr>
        <w:t xml:space="preserve"> </w:t>
      </w:r>
      <w:r>
        <w:rPr>
          <w:sz w:val="22"/>
        </w:rPr>
        <w:t>il</w:t>
      </w:r>
      <w:r>
        <w:rPr>
          <w:sz w:val="22"/>
          <w:u w:val="single"/>
        </w:rPr>
        <w:t xml:space="preserve"> </w:t>
        <w:tab/>
      </w:r>
      <w:r>
        <w:rPr>
          <w:sz w:val="22"/>
        </w:rPr>
        <w:t>a pena decadenza dei benefici fiscali sopra indicati in riguardo all’aliquota agevolata. La dichiarazione non va ripresentata negli anni successivi qualora le condizioni per fruire delle agevolazioni e i soggetti beneficiari non subiscano</w:t>
      </w:r>
      <w:r>
        <w:rPr>
          <w:spacing w:val="-7"/>
          <w:sz w:val="22"/>
        </w:rPr>
        <w:t xml:space="preserve"> </w:t>
      </w:r>
      <w:r>
        <w:rPr>
          <w:sz w:val="22"/>
        </w:rPr>
        <w:t>variazioni.</w:t>
      </w:r>
    </w:p>
    <w:p>
      <w:pPr>
        <w:pStyle w:val="Normal"/>
        <w:spacing w:before="117" w:after="0"/>
        <w:ind w:left="120" w:right="0" w:hanging="0"/>
        <w:jc w:val="both"/>
        <w:rPr>
          <w:sz w:val="22"/>
        </w:rPr>
      </w:pPr>
      <w:r>
        <w:rPr>
          <w:sz w:val="22"/>
        </w:rPr>
        <w:t>In caso di dichiarazione congiunta questa si ritiene valida anche per i contitolari.</w:t>
      </w:r>
    </w:p>
    <w:p>
      <w:pPr>
        <w:pStyle w:val="Normal"/>
        <w:spacing w:lineRule="auto" w:line="312" w:before="190" w:after="0"/>
        <w:ind w:left="120" w:right="117" w:hanging="0"/>
        <w:jc w:val="both"/>
        <w:rPr>
          <w:sz w:val="22"/>
        </w:rPr>
      </w:pPr>
      <w:r>
        <w:rPr>
          <w:sz w:val="22"/>
        </w:rPr>
        <w:t>Alla presente dichiarazione deve essere allegata copia fotostatica integrale del contratto di locazione ovvero copia dell’attestazione di conformità all’Accordo Territoriale vigente.</w:t>
      </w:r>
    </w:p>
    <w:p>
      <w:pPr>
        <w:pStyle w:val="Normal"/>
        <w:spacing w:lineRule="auto" w:line="312" w:before="115" w:after="0"/>
        <w:ind w:left="120" w:right="121" w:hanging="0"/>
        <w:jc w:val="both"/>
        <w:rPr>
          <w:sz w:val="22"/>
        </w:rPr>
      </w:pPr>
      <w:r>
        <w:rPr>
          <w:sz w:val="22"/>
        </w:rPr>
        <w:t>La</w:t>
      </w:r>
      <w:r>
        <w:rPr>
          <w:spacing w:val="-5"/>
          <w:sz w:val="22"/>
        </w:rPr>
        <w:t xml:space="preserve"> </w:t>
      </w:r>
      <w:r>
        <w:rPr>
          <w:sz w:val="22"/>
        </w:rPr>
        <w:t>validità</w:t>
      </w:r>
      <w:r>
        <w:rPr>
          <w:spacing w:val="-6"/>
          <w:sz w:val="22"/>
        </w:rPr>
        <w:t xml:space="preserve"> </w:t>
      </w:r>
      <w:r>
        <w:rPr>
          <w:sz w:val="22"/>
        </w:rPr>
        <w:t>della</w:t>
      </w:r>
      <w:r>
        <w:rPr>
          <w:spacing w:val="-5"/>
          <w:sz w:val="22"/>
        </w:rPr>
        <w:t xml:space="preserve"> </w:t>
      </w:r>
      <w:r>
        <w:rPr>
          <w:sz w:val="22"/>
        </w:rPr>
        <w:t>presente</w:t>
      </w:r>
      <w:r>
        <w:rPr>
          <w:spacing w:val="-6"/>
          <w:sz w:val="22"/>
        </w:rPr>
        <w:t xml:space="preserve"> </w:t>
      </w:r>
      <w:r>
        <w:rPr>
          <w:sz w:val="22"/>
        </w:rPr>
        <w:t>dichiarazione</w:t>
      </w:r>
      <w:r>
        <w:rPr>
          <w:spacing w:val="-5"/>
          <w:sz w:val="22"/>
        </w:rPr>
        <w:t xml:space="preserve"> </w:t>
      </w:r>
      <w:r>
        <w:rPr>
          <w:sz w:val="22"/>
        </w:rPr>
        <w:t>è</w:t>
      </w:r>
      <w:r>
        <w:rPr>
          <w:spacing w:val="-6"/>
          <w:sz w:val="22"/>
        </w:rPr>
        <w:t xml:space="preserve"> </w:t>
      </w:r>
      <w:r>
        <w:rPr>
          <w:sz w:val="22"/>
        </w:rPr>
        <w:t>subordinata</w:t>
      </w:r>
      <w:r>
        <w:rPr>
          <w:spacing w:val="-6"/>
          <w:sz w:val="22"/>
        </w:rPr>
        <w:t xml:space="preserve"> </w:t>
      </w:r>
      <w:r>
        <w:rPr>
          <w:sz w:val="22"/>
        </w:rPr>
        <w:t>alla</w:t>
      </w:r>
      <w:r>
        <w:rPr>
          <w:spacing w:val="-5"/>
          <w:sz w:val="22"/>
        </w:rPr>
        <w:t xml:space="preserve"> </w:t>
      </w:r>
      <w:r>
        <w:rPr>
          <w:sz w:val="22"/>
        </w:rPr>
        <w:t>sottoscrizione</w:t>
      </w:r>
      <w:r>
        <w:rPr>
          <w:spacing w:val="-6"/>
          <w:sz w:val="22"/>
        </w:rPr>
        <w:t xml:space="preserve"> </w:t>
      </w:r>
      <w:r>
        <w:rPr>
          <w:sz w:val="22"/>
        </w:rPr>
        <w:t>da</w:t>
      </w:r>
      <w:r>
        <w:rPr>
          <w:spacing w:val="-5"/>
          <w:sz w:val="22"/>
        </w:rPr>
        <w:t xml:space="preserve"> </w:t>
      </w:r>
      <w:r>
        <w:rPr>
          <w:sz w:val="22"/>
        </w:rPr>
        <w:t>parte</w:t>
      </w:r>
      <w:r>
        <w:rPr>
          <w:spacing w:val="-6"/>
          <w:sz w:val="22"/>
        </w:rPr>
        <w:t xml:space="preserve"> </w:t>
      </w:r>
      <w:r>
        <w:rPr>
          <w:sz w:val="22"/>
        </w:rPr>
        <w:t>del</w:t>
      </w:r>
      <w:r>
        <w:rPr>
          <w:spacing w:val="-5"/>
          <w:sz w:val="22"/>
        </w:rPr>
        <w:t xml:space="preserve"> </w:t>
      </w:r>
      <w:r>
        <w:rPr>
          <w:sz w:val="22"/>
        </w:rPr>
        <w:t>soggetto</w:t>
      </w:r>
      <w:r>
        <w:rPr>
          <w:spacing w:val="-6"/>
          <w:sz w:val="22"/>
        </w:rPr>
        <w:t xml:space="preserve"> </w:t>
      </w:r>
      <w:r>
        <w:rPr>
          <w:sz w:val="22"/>
        </w:rPr>
        <w:t>che</w:t>
      </w:r>
      <w:r>
        <w:rPr>
          <w:spacing w:val="-6"/>
          <w:sz w:val="22"/>
        </w:rPr>
        <w:t xml:space="preserve"> </w:t>
      </w:r>
      <w:r>
        <w:rPr>
          <w:sz w:val="22"/>
        </w:rPr>
        <w:t>ne</w:t>
      </w:r>
      <w:r>
        <w:rPr>
          <w:spacing w:val="-5"/>
          <w:sz w:val="22"/>
        </w:rPr>
        <w:t xml:space="preserve"> </w:t>
      </w:r>
      <w:r>
        <w:rPr>
          <w:sz w:val="22"/>
        </w:rPr>
        <w:t>fa</w:t>
      </w:r>
      <w:r>
        <w:rPr>
          <w:spacing w:val="-6"/>
          <w:sz w:val="22"/>
        </w:rPr>
        <w:t xml:space="preserve"> </w:t>
      </w:r>
      <w:r>
        <w:rPr>
          <w:sz w:val="22"/>
        </w:rPr>
        <w:t>richiesta</w:t>
      </w:r>
      <w:r>
        <w:rPr>
          <w:spacing w:val="-5"/>
          <w:sz w:val="22"/>
        </w:rPr>
        <w:t xml:space="preserve"> </w:t>
      </w:r>
      <w:r>
        <w:rPr>
          <w:sz w:val="22"/>
        </w:rPr>
        <w:t>e</w:t>
      </w:r>
      <w:r>
        <w:rPr>
          <w:spacing w:val="-6"/>
          <w:sz w:val="22"/>
        </w:rPr>
        <w:t xml:space="preserve"> </w:t>
      </w:r>
      <w:r>
        <w:rPr>
          <w:sz w:val="22"/>
        </w:rPr>
        <w:t>degli eventuali contitolari.</w:t>
      </w:r>
    </w:p>
    <w:p>
      <w:pPr>
        <w:pStyle w:val="Normal"/>
        <w:spacing w:lineRule="auto" w:line="312" w:before="116" w:after="0"/>
        <w:ind w:left="120" w:right="117" w:hanging="0"/>
        <w:jc w:val="both"/>
        <w:rPr>
          <w:sz w:val="22"/>
        </w:rPr>
      </w:pPr>
      <w:r>
        <w:rPr>
          <w:sz w:val="22"/>
        </w:rPr>
        <w:t>Il/la</w:t>
      </w:r>
      <w:r>
        <w:rPr>
          <w:spacing w:val="-15"/>
          <w:sz w:val="22"/>
        </w:rPr>
        <w:t xml:space="preserve"> </w:t>
      </w:r>
      <w:r>
        <w:rPr>
          <w:sz w:val="22"/>
        </w:rPr>
        <w:t>sottoscritto/a</w:t>
      </w:r>
      <w:r>
        <w:rPr>
          <w:spacing w:val="-15"/>
          <w:sz w:val="22"/>
        </w:rPr>
        <w:t xml:space="preserve"> </w:t>
      </w:r>
      <w:r>
        <w:rPr>
          <w:sz w:val="22"/>
        </w:rPr>
        <w:t>dichiara</w:t>
      </w:r>
      <w:r>
        <w:rPr>
          <w:spacing w:val="-15"/>
          <w:sz w:val="22"/>
        </w:rPr>
        <w:t xml:space="preserve"> </w:t>
      </w:r>
      <w:r>
        <w:rPr>
          <w:sz w:val="22"/>
        </w:rPr>
        <w:t>di</w:t>
      </w:r>
      <w:r>
        <w:rPr>
          <w:spacing w:val="-15"/>
          <w:sz w:val="22"/>
        </w:rPr>
        <w:t xml:space="preserve"> </w:t>
      </w:r>
      <w:r>
        <w:rPr>
          <w:sz w:val="22"/>
        </w:rPr>
        <w:t>possedere</w:t>
      </w:r>
      <w:r>
        <w:rPr>
          <w:spacing w:val="-15"/>
          <w:sz w:val="22"/>
        </w:rPr>
        <w:t xml:space="preserve"> </w:t>
      </w:r>
      <w:r>
        <w:rPr>
          <w:sz w:val="22"/>
        </w:rPr>
        <w:t>i</w:t>
      </w:r>
      <w:r>
        <w:rPr>
          <w:spacing w:val="-15"/>
          <w:sz w:val="22"/>
        </w:rPr>
        <w:t xml:space="preserve"> </w:t>
      </w:r>
      <w:r>
        <w:rPr>
          <w:sz w:val="22"/>
        </w:rPr>
        <w:t>requisiti</w:t>
      </w:r>
      <w:r>
        <w:rPr>
          <w:spacing w:val="-14"/>
          <w:sz w:val="22"/>
        </w:rPr>
        <w:t xml:space="preserve"> </w:t>
      </w:r>
      <w:r>
        <w:rPr>
          <w:sz w:val="22"/>
        </w:rPr>
        <w:t>per</w:t>
      </w:r>
      <w:r>
        <w:rPr>
          <w:spacing w:val="-15"/>
          <w:sz w:val="22"/>
        </w:rPr>
        <w:t xml:space="preserve"> </w:t>
      </w:r>
      <w:r>
        <w:rPr>
          <w:sz w:val="22"/>
        </w:rPr>
        <w:t>l’applicazione</w:t>
      </w:r>
      <w:r>
        <w:rPr>
          <w:spacing w:val="-15"/>
          <w:sz w:val="22"/>
        </w:rPr>
        <w:t xml:space="preserve"> </w:t>
      </w:r>
      <w:r>
        <w:rPr>
          <w:sz w:val="22"/>
        </w:rPr>
        <w:t>delle</w:t>
      </w:r>
      <w:r>
        <w:rPr>
          <w:spacing w:val="-15"/>
          <w:sz w:val="22"/>
        </w:rPr>
        <w:t xml:space="preserve"> </w:t>
      </w:r>
      <w:r>
        <w:rPr>
          <w:sz w:val="22"/>
        </w:rPr>
        <w:t>agevolazioni</w:t>
      </w:r>
      <w:r>
        <w:rPr>
          <w:spacing w:val="-15"/>
          <w:sz w:val="22"/>
        </w:rPr>
        <w:t xml:space="preserve"> </w:t>
      </w:r>
      <w:r>
        <w:rPr>
          <w:sz w:val="22"/>
        </w:rPr>
        <w:t>fiscali</w:t>
      </w:r>
      <w:r>
        <w:rPr>
          <w:spacing w:val="-15"/>
          <w:sz w:val="22"/>
        </w:rPr>
        <w:t xml:space="preserve"> </w:t>
      </w:r>
      <w:r>
        <w:rPr>
          <w:sz w:val="22"/>
        </w:rPr>
        <w:t>richieste</w:t>
      </w:r>
      <w:r>
        <w:rPr>
          <w:spacing w:val="-14"/>
          <w:sz w:val="22"/>
        </w:rPr>
        <w:t xml:space="preserve"> </w:t>
      </w:r>
      <w:r>
        <w:rPr>
          <w:sz w:val="22"/>
        </w:rPr>
        <w:t>ed</w:t>
      </w:r>
      <w:r>
        <w:rPr>
          <w:spacing w:val="-15"/>
          <w:sz w:val="22"/>
        </w:rPr>
        <w:t xml:space="preserve"> </w:t>
      </w:r>
      <w:r>
        <w:rPr>
          <w:sz w:val="22"/>
        </w:rPr>
        <w:t>è</w:t>
      </w:r>
      <w:r>
        <w:rPr>
          <w:spacing w:val="-15"/>
          <w:sz w:val="22"/>
        </w:rPr>
        <w:t xml:space="preserve"> </w:t>
      </w:r>
      <w:r>
        <w:rPr>
          <w:sz w:val="22"/>
        </w:rPr>
        <w:t>a</w:t>
      </w:r>
      <w:r>
        <w:rPr>
          <w:spacing w:val="-15"/>
          <w:sz w:val="22"/>
        </w:rPr>
        <w:t xml:space="preserve"> </w:t>
      </w:r>
      <w:r>
        <w:rPr>
          <w:sz w:val="22"/>
        </w:rPr>
        <w:t>conoscenza che ne caso di dichiarazione infedele verranno applicate le sanzioni previste dalla norme vigenti in materia oltre al recupero dell’imposta indebitamente non versata.</w:t>
      </w:r>
    </w:p>
    <w:p>
      <w:pPr>
        <w:pStyle w:val="Normal"/>
        <w:spacing w:lineRule="auto" w:line="312" w:before="117" w:after="0"/>
        <w:ind w:left="120" w:right="118" w:hanging="0"/>
        <w:jc w:val="both"/>
        <w:rPr>
          <w:sz w:val="22"/>
        </w:rPr>
      </w:pPr>
      <w:r>
        <w:rPr>
          <w:sz w:val="22"/>
        </w:rPr>
        <w:t>Qualora venga meno il requisito di usufruire delle agevolazioni fiscali, deve essere presentata apposita dichiarazione</w:t>
      </w:r>
      <w:r>
        <w:rPr>
          <w:spacing w:val="-40"/>
          <w:sz w:val="22"/>
        </w:rPr>
        <w:t xml:space="preserve"> </w:t>
      </w:r>
      <w:r>
        <w:rPr>
          <w:sz w:val="22"/>
        </w:rPr>
        <w:t>di cessazione.</w:t>
      </w:r>
    </w:p>
    <w:p>
      <w:pPr>
        <w:pStyle w:val="Normal"/>
        <w:spacing w:lineRule="auto" w:line="312" w:before="115" w:after="0"/>
        <w:ind w:left="120" w:right="116" w:hanging="0"/>
        <w:jc w:val="both"/>
        <w:rPr>
          <w:sz w:val="22"/>
        </w:rPr>
      </w:pPr>
      <w:r>
        <w:rPr>
          <w:sz w:val="22"/>
        </w:rPr>
        <w:t>La</w:t>
      </w:r>
      <w:r>
        <w:rPr>
          <w:spacing w:val="-13"/>
          <w:sz w:val="22"/>
        </w:rPr>
        <w:t xml:space="preserve"> </w:t>
      </w:r>
      <w:r>
        <w:rPr>
          <w:sz w:val="22"/>
        </w:rPr>
        <w:t>dichiarazione</w:t>
      </w:r>
      <w:r>
        <w:rPr>
          <w:spacing w:val="-13"/>
          <w:sz w:val="22"/>
        </w:rPr>
        <w:t xml:space="preserve"> </w:t>
      </w:r>
      <w:r>
        <w:rPr>
          <w:sz w:val="22"/>
        </w:rPr>
        <w:t>di</w:t>
      </w:r>
      <w:r>
        <w:rPr>
          <w:spacing w:val="-13"/>
          <w:sz w:val="22"/>
        </w:rPr>
        <w:t xml:space="preserve"> </w:t>
      </w:r>
      <w:r>
        <w:rPr>
          <w:sz w:val="22"/>
        </w:rPr>
        <w:t>cessazione</w:t>
      </w:r>
      <w:r>
        <w:rPr>
          <w:spacing w:val="-12"/>
          <w:sz w:val="22"/>
        </w:rPr>
        <w:t xml:space="preserve"> </w:t>
      </w:r>
      <w:r>
        <w:rPr>
          <w:sz w:val="22"/>
        </w:rPr>
        <w:t>va</w:t>
      </w:r>
      <w:r>
        <w:rPr>
          <w:spacing w:val="-13"/>
          <w:sz w:val="22"/>
        </w:rPr>
        <w:t xml:space="preserve"> </w:t>
      </w:r>
      <w:r>
        <w:rPr>
          <w:sz w:val="22"/>
        </w:rPr>
        <w:t>presentata</w:t>
      </w:r>
      <w:r>
        <w:rPr>
          <w:spacing w:val="-13"/>
          <w:sz w:val="22"/>
        </w:rPr>
        <w:t xml:space="preserve"> </w:t>
      </w:r>
      <w:r>
        <w:rPr>
          <w:sz w:val="22"/>
        </w:rPr>
        <w:t>anche</w:t>
      </w:r>
      <w:r>
        <w:rPr>
          <w:spacing w:val="-12"/>
          <w:sz w:val="22"/>
        </w:rPr>
        <w:t xml:space="preserve"> </w:t>
      </w:r>
      <w:r>
        <w:rPr>
          <w:sz w:val="22"/>
        </w:rPr>
        <w:t>nel</w:t>
      </w:r>
      <w:r>
        <w:rPr>
          <w:spacing w:val="-13"/>
          <w:sz w:val="22"/>
        </w:rPr>
        <w:t xml:space="preserve"> </w:t>
      </w:r>
      <w:r>
        <w:rPr>
          <w:sz w:val="22"/>
        </w:rPr>
        <w:t>caso</w:t>
      </w:r>
      <w:r>
        <w:rPr>
          <w:spacing w:val="-13"/>
          <w:sz w:val="22"/>
        </w:rPr>
        <w:t xml:space="preserve"> </w:t>
      </w:r>
      <w:r>
        <w:rPr>
          <w:sz w:val="22"/>
        </w:rPr>
        <w:t>in</w:t>
      </w:r>
      <w:r>
        <w:rPr>
          <w:spacing w:val="-13"/>
          <w:sz w:val="22"/>
        </w:rPr>
        <w:t xml:space="preserve"> </w:t>
      </w:r>
      <w:r>
        <w:rPr>
          <w:sz w:val="22"/>
        </w:rPr>
        <w:t>cui</w:t>
      </w:r>
      <w:r>
        <w:rPr>
          <w:spacing w:val="-12"/>
          <w:sz w:val="22"/>
        </w:rPr>
        <w:t xml:space="preserve"> </w:t>
      </w:r>
      <w:r>
        <w:rPr>
          <w:sz w:val="22"/>
        </w:rPr>
        <w:t>vengano</w:t>
      </w:r>
      <w:r>
        <w:rPr>
          <w:spacing w:val="-13"/>
          <w:sz w:val="22"/>
        </w:rPr>
        <w:t xml:space="preserve"> </w:t>
      </w:r>
      <w:r>
        <w:rPr>
          <w:sz w:val="22"/>
        </w:rPr>
        <w:t>modificati</w:t>
      </w:r>
      <w:r>
        <w:rPr>
          <w:spacing w:val="-13"/>
          <w:sz w:val="22"/>
        </w:rPr>
        <w:t xml:space="preserve"> </w:t>
      </w:r>
      <w:r>
        <w:rPr>
          <w:sz w:val="22"/>
        </w:rPr>
        <w:t>i</w:t>
      </w:r>
      <w:r>
        <w:rPr>
          <w:spacing w:val="-12"/>
          <w:sz w:val="22"/>
        </w:rPr>
        <w:t xml:space="preserve"> </w:t>
      </w:r>
      <w:r>
        <w:rPr>
          <w:sz w:val="22"/>
        </w:rPr>
        <w:t>dati</w:t>
      </w:r>
      <w:r>
        <w:rPr>
          <w:spacing w:val="-13"/>
          <w:sz w:val="22"/>
        </w:rPr>
        <w:t xml:space="preserve"> </w:t>
      </w:r>
      <w:r>
        <w:rPr>
          <w:sz w:val="22"/>
        </w:rPr>
        <w:t>di</w:t>
      </w:r>
      <w:r>
        <w:rPr>
          <w:spacing w:val="-13"/>
          <w:sz w:val="22"/>
        </w:rPr>
        <w:t xml:space="preserve"> </w:t>
      </w:r>
      <w:r>
        <w:rPr>
          <w:sz w:val="22"/>
        </w:rPr>
        <w:t>registrazione</w:t>
      </w:r>
      <w:r>
        <w:rPr>
          <w:spacing w:val="-13"/>
          <w:sz w:val="22"/>
        </w:rPr>
        <w:t xml:space="preserve"> </w:t>
      </w:r>
      <w:r>
        <w:rPr>
          <w:sz w:val="22"/>
        </w:rPr>
        <w:t>del</w:t>
      </w:r>
      <w:r>
        <w:rPr>
          <w:spacing w:val="-12"/>
          <w:sz w:val="22"/>
        </w:rPr>
        <w:t xml:space="preserve"> </w:t>
      </w:r>
      <w:r>
        <w:rPr>
          <w:sz w:val="22"/>
        </w:rPr>
        <w:t>contratto, in tal caso, per godere delle agevolazioni, occorrerà presentare una nuova dichiarazione di sussistenza dei requisiti con l’indicazione dei nuovi dati di registrazione allegando la documentazione richiesta.</w:t>
      </w:r>
    </w:p>
    <w:p>
      <w:pPr>
        <w:pStyle w:val="Corpodeltesto"/>
        <w:rPr>
          <w:sz w:val="16"/>
        </w:rPr>
      </w:pPr>
      <w:r>
        <w:rPr/>
      </w:r>
    </w:p>
    <w:p>
      <w:pPr>
        <w:pStyle w:val="Corpodeltesto"/>
        <w:rPr>
          <w:sz w:val="16"/>
        </w:rPr>
      </w:pPr>
      <w:r>
        <w:rPr/>
      </w:r>
    </w:p>
    <w:p>
      <w:pPr>
        <w:pStyle w:val="Corpodeltesto"/>
        <w:rPr>
          <w:sz w:val="16"/>
        </w:rPr>
      </w:pPr>
      <w:r>
        <w:rPr/>
      </w:r>
    </w:p>
    <w:p>
      <w:pPr>
        <w:pStyle w:val="Corpodeltesto"/>
        <w:rPr>
          <w:sz w:val="16"/>
        </w:rPr>
      </w:pPr>
      <w:r>
        <w:rPr/>
      </w:r>
    </w:p>
    <w:p>
      <w:pPr>
        <w:pStyle w:val="Corpodeltesto"/>
        <w:rPr>
          <w:sz w:val="16"/>
        </w:rPr>
      </w:pPr>
      <w:r>
        <w:rPr/>
      </w:r>
    </w:p>
    <w:p>
      <w:pPr>
        <w:pStyle w:val="Corpodeltesto"/>
        <w:spacing w:before="11" w:after="0"/>
        <w:rPr>
          <w:sz w:val="17"/>
        </w:rPr>
      </w:pPr>
      <w:r>
        <w:rPr>
          <w:sz w:val="17"/>
        </w:rPr>
      </w:r>
    </w:p>
    <w:p>
      <w:pPr>
        <w:pStyle w:val="Normal"/>
        <w:tabs>
          <w:tab w:val="clear" w:pos="720"/>
          <w:tab w:val="left" w:pos="2539" w:leader="none"/>
          <w:tab w:val="left" w:pos="4807" w:leader="none"/>
        </w:tabs>
        <w:spacing w:before="91" w:after="0"/>
        <w:ind w:left="120" w:right="0" w:hanging="0"/>
        <w:jc w:val="left"/>
        <w:rPr>
          <w:sz w:val="22"/>
        </w:rPr>
      </w:pPr>
      <w:r>
        <w:rPr>
          <w:sz w:val="22"/>
          <w:u w:val="single"/>
        </w:rPr>
        <w:t xml:space="preserve"> </w:t>
      </w:r>
      <w:r>
        <w:rPr>
          <w:sz w:val="22"/>
          <w:u w:val="single"/>
        </w:rPr>
        <w:tab/>
      </w:r>
      <w:r>
        <w:rPr>
          <w:sz w:val="22"/>
        </w:rPr>
        <w:t xml:space="preserve">, li </w:t>
      </w:r>
      <w:r>
        <w:rPr>
          <w:sz w:val="22"/>
          <w:u w:val="single"/>
        </w:rPr>
        <w:t xml:space="preserve"> </w:t>
        <w:tab/>
      </w:r>
    </w:p>
    <w:p>
      <w:pPr>
        <w:pStyle w:val="Corpodeltesto"/>
        <w:rPr>
          <w:sz w:val="16"/>
        </w:rPr>
      </w:pPr>
      <w:r>
        <w:rPr/>
      </w:r>
    </w:p>
    <w:p>
      <w:pPr>
        <w:pStyle w:val="Corpodeltesto"/>
        <w:rPr>
          <w:sz w:val="16"/>
        </w:rPr>
      </w:pPr>
      <w:r>
        <w:rPr/>
      </w:r>
    </w:p>
    <w:p>
      <w:pPr>
        <w:pStyle w:val="Corpodeltesto"/>
        <w:rPr>
          <w:sz w:val="16"/>
        </w:rPr>
      </w:pPr>
      <w:r>
        <w:rPr/>
      </w:r>
    </w:p>
    <w:p>
      <w:pPr>
        <w:pStyle w:val="Corpodeltesto"/>
        <w:spacing w:before="9" w:after="0"/>
        <w:rPr>
          <w:sz w:val="25"/>
        </w:rPr>
      </w:pPr>
      <w:r>
        <w:rPr>
          <w:sz w:val="25"/>
        </w:rPr>
      </w:r>
    </w:p>
    <w:p>
      <w:pPr>
        <w:pStyle w:val="Normal"/>
        <w:spacing w:before="91" w:after="0"/>
        <w:ind w:left="3048" w:right="1508" w:hanging="0"/>
        <w:jc w:val="center"/>
        <w:rPr>
          <w:sz w:val="22"/>
        </w:rPr>
      </w:pPr>
      <w:r>
        <w:rPr>
          <w:sz w:val="22"/>
        </w:rPr>
        <w:t>In Fede</w:t>
      </w:r>
    </w:p>
    <w:p>
      <w:pPr>
        <w:pStyle w:val="Corpodeltesto"/>
        <w:rPr>
          <w:sz w:val="16"/>
        </w:rPr>
      </w:pPr>
      <w:r>
        <w:rPr/>
      </w:r>
    </w:p>
    <w:p>
      <w:pPr>
        <w:sectPr>
          <w:type w:val="nextPage"/>
          <w:pgSz w:w="11906" w:h="16838"/>
          <w:pgMar w:left="600" w:right="600" w:header="0" w:top="580" w:footer="0" w:bottom="393" w:gutter="0"/>
          <w:pgNumType w:fmt="decimal"/>
          <w:formProt w:val="false"/>
          <w:textDirection w:val="lrTb"/>
          <w:docGrid w:type="default" w:linePitch="100" w:charSpace="4096"/>
        </w:sectPr>
        <w:pStyle w:val="Corpodeltesto"/>
        <w:spacing w:before="3" w:after="0"/>
        <w:rPr>
          <w:sz w:val="14"/>
        </w:rPr>
      </w:pPr>
      <w:r>
        <w:rPr>
          <w:sz w:val="14"/>
        </w:rPr>
        <mc:AlternateContent>
          <mc:Choice Requires="wps">
            <w:drawing>
              <wp:anchor behindDoc="1" distT="0" distB="0" distL="0" distR="0" simplePos="0" locked="0" layoutInCell="1" allowOverlap="1" relativeHeight="10">
                <wp:simplePos x="0" y="0"/>
                <wp:positionH relativeFrom="page">
                  <wp:posOffset>4057650</wp:posOffset>
                </wp:positionH>
                <wp:positionV relativeFrom="paragraph">
                  <wp:posOffset>132715</wp:posOffset>
                </wp:positionV>
                <wp:extent cx="2108200" cy="1270"/>
                <wp:effectExtent l="0" t="0" r="0" b="0"/>
                <wp:wrapTopAndBottom/>
                <wp:docPr id="14" name=""/>
                <a:graphic xmlns:a="http://schemas.openxmlformats.org/drawingml/2006/main">
                  <a:graphicData uri="http://schemas.microsoft.com/office/word/2010/wordprocessingShape">
                    <wps:wsp>
                      <wps:cNvSpPr/>
                      <wps:spPr>
                        <a:xfrm>
                          <a:off x="0" y="0"/>
                          <a:ext cx="3003480" cy="0"/>
                        </a:xfrm>
                        <a:prstGeom prst="line">
                          <a:avLst/>
                        </a:prstGeom>
                        <a:ln w="5760">
                          <a:solidFill>
                            <a:srgbClr val="000000"/>
                          </a:solidFill>
                          <a:round/>
                        </a:ln>
                      </wps:spPr>
                      <wps:style>
                        <a:lnRef idx="0"/>
                        <a:fillRef idx="0"/>
                        <a:effectRef idx="0"/>
                        <a:fontRef idx="minor"/>
                      </wps:style>
                      <wps:bodyPr/>
                    </wps:wsp>
                  </a:graphicData>
                </a:graphic>
              </wp:anchor>
            </w:drawing>
          </mc:Choice>
          <mc:Fallback>
            <w:pict>
              <v:line id="shape_0" from="319.5pt,10.45pt" to="555.95pt,10.45pt" stroked="t" style="position:absolute;mso-position-horizontal-relative:page">
                <v:stroke color="black" weight="5760" joinstyle="round" endcap="flat"/>
                <v:fill o:detectmouseclick="t" on="false"/>
              </v:line>
            </w:pict>
          </mc:Fallback>
        </mc:AlternateContent>
      </w:r>
    </w:p>
    <w:p>
      <w:pPr>
        <w:pStyle w:val="Normal"/>
        <w:spacing w:before="64" w:after="0"/>
        <w:ind w:left="233" w:right="0" w:hanging="0"/>
        <w:jc w:val="left"/>
        <w:rPr>
          <w:b/>
          <w:b/>
          <w:i/>
          <w:i/>
          <w:sz w:val="20"/>
        </w:rPr>
      </w:pPr>
      <w:r>
        <mc:AlternateContent>
          <mc:Choice Requires="wps">
            <w:drawing>
              <wp:anchor behindDoc="1" distT="0" distB="0" distL="114300" distR="114300" simplePos="0" locked="0" layoutInCell="1" allowOverlap="1" relativeHeight="8">
                <wp:simplePos x="0" y="0"/>
                <wp:positionH relativeFrom="page">
                  <wp:posOffset>457200</wp:posOffset>
                </wp:positionH>
                <wp:positionV relativeFrom="page">
                  <wp:posOffset>457200</wp:posOffset>
                </wp:positionV>
                <wp:extent cx="6646545" cy="9778365"/>
                <wp:effectExtent l="0" t="0" r="0" b="0"/>
                <wp:wrapNone/>
                <wp:docPr id="15" name=""/>
                <a:graphic xmlns:a="http://schemas.openxmlformats.org/drawingml/2006/main">
                  <a:graphicData uri="http://schemas.microsoft.com/office/word/2010/wordprocessingShape">
                    <wps:wsp>
                      <wps:cNvSpPr/>
                      <wps:nvSpPr>
                        <wps:cNvPr id="12" name="Rectangle 1"/>
                        <wps:cNvSpPr/>
                      </wps:nvSpPr>
                      <wps:spPr>
                        <a:xfrm>
                          <a:off x="0" y="0"/>
                          <a:ext cx="6645960" cy="9777600"/>
                        </a:xfrm>
                        <a:prstGeom prst="rect">
                          <a:avLst/>
                        </a:prstGeom>
                        <a:solidFill>
                          <a:srgbClr val="d9edf4"/>
                        </a:solidFill>
                        <a:ln>
                          <a:noFill/>
                        </a:ln>
                      </wps:spPr>
                      <wps:bodyPr/>
                    </wps:wsp>
                  </a:graphicData>
                </a:graphic>
              </wp:anchor>
            </w:drawing>
          </mc:Choice>
          <mc:Fallback>
            <w:pict>
              <v:rect id="shape_0" fillcolor="#d9edf4" stroked="f" style="position:absolute;margin-left:36pt;margin-top:36pt;width:523.25pt;height:769.85pt;mso-position-horizontal-relative:page;mso-position-vertical-relative:page">
                <w10:wrap type="none"/>
                <v:fill o:detectmouseclick="t" type="solid" color2="#26120b"/>
                <v:stroke color="#3465a4" joinstyle="round" endcap="flat"/>
              </v:rect>
            </w:pict>
          </mc:Fallback>
        </mc:AlternateContent>
      </w:r>
      <w:r>
        <w:rPr>
          <w:b/>
          <w:i/>
          <w:sz w:val="20"/>
          <w:u w:val="single"/>
        </w:rPr>
        <w:t>N</w:t>
      </w:r>
      <w:r>
        <w:rPr>
          <w:b/>
          <w:i/>
          <w:sz w:val="20"/>
          <w:u w:val="single"/>
        </w:rPr>
        <w:t>ote al modello (aggiornate a febbraio 2020)</w:t>
      </w:r>
    </w:p>
    <w:p>
      <w:pPr>
        <w:pStyle w:val="Corpodeltesto"/>
        <w:spacing w:before="8" w:after="0"/>
        <w:rPr>
          <w:b/>
          <w:b/>
          <w:i/>
          <w:i/>
          <w:sz w:val="21"/>
        </w:rPr>
      </w:pPr>
      <w:r>
        <w:rPr>
          <w:b/>
          <w:i/>
          <w:sz w:val="21"/>
        </w:rPr>
      </w:r>
    </w:p>
    <w:p>
      <w:pPr>
        <w:pStyle w:val="Corpodeltesto"/>
        <w:spacing w:lineRule="auto" w:line="247"/>
        <w:ind w:left="233" w:right="229" w:hanging="0"/>
        <w:jc w:val="both"/>
        <w:rPr>
          <w:sz w:val="14"/>
        </w:rPr>
      </w:pPr>
      <w:r>
        <w:rPr/>
        <w:t>Per l’anno d’imposta 2020 è ammessa la possibilità, per i comuni, da adottare aliquote diversificate secondo l’articolo 1, commi 754 e 756, legge n. 160/2019, e ciò riguarda anche gli alloggi locati a canone concertato. A partire dall’anno 2021 occorrerà verificare le fattispecie per la manovrabilità delle aliquote previste dal DM Finanze da adottare ai sensi dell’art. 1, comma 756, legge n. 160/2019.</w:t>
      </w:r>
    </w:p>
    <w:p>
      <w:pPr>
        <w:pStyle w:val="Corpodeltesto"/>
        <w:spacing w:before="2" w:after="0"/>
        <w:rPr>
          <w:sz w:val="21"/>
        </w:rPr>
      </w:pPr>
      <w:r>
        <w:rPr>
          <w:sz w:val="21"/>
        </w:rPr>
      </w:r>
    </w:p>
    <w:p>
      <w:pPr>
        <w:pStyle w:val="Corpodeltesto"/>
        <w:spacing w:lineRule="auto" w:line="247"/>
        <w:ind w:left="233" w:right="231" w:hanging="0"/>
        <w:jc w:val="both"/>
        <w:rPr>
          <w:sz w:val="14"/>
        </w:rPr>
      </w:pPr>
      <w:r>
        <w:rPr/>
        <w:t>Sin dal 2020 è, comunque, applicabile la riduzione al 75% dell’imposta secondo quanto previsto dall’art. 1, comma 760, legge n. 160/2019.</w:t>
      </w:r>
    </w:p>
    <w:p>
      <w:pPr>
        <w:pStyle w:val="Corpodeltesto"/>
        <w:rPr>
          <w:sz w:val="21"/>
        </w:rPr>
      </w:pPr>
      <w:r>
        <w:rPr>
          <w:sz w:val="21"/>
        </w:rPr>
      </w:r>
    </w:p>
    <w:p>
      <w:pPr>
        <w:pStyle w:val="Corpodeltesto"/>
        <w:spacing w:lineRule="auto" w:line="247"/>
        <w:ind w:left="233" w:right="228" w:hanging="0"/>
        <w:jc w:val="both"/>
        <w:rPr>
          <w:sz w:val="14"/>
        </w:rPr>
      </w:pPr>
      <w:r>
        <w:rPr/>
        <w:t>Per quanto concerne gli alloggi concessi in locazione a canone concertato si ricorda che le agevolazioni sono applicabili in tutti i comuni indipendentemente dalla sottoscrizione dell’accordo territoriale o dal fatto che siano o meno ad alta tensione abitativa. In tutti i comuni si possono stipulare contratti a canone concertato anche se non è stato siglato l’accordo territoriale. Infatti, come precisato dal DM Infrastrutture del 14/07/2004 e dalla nota IFEL del 24/02/2016, quesito n. 24, se manca l’accordo si fa riferimento a quello stipulato nel comune demograficamente omogeno situato a minore distanza, anche se in altra</w:t>
      </w:r>
      <w:r>
        <w:rPr>
          <w:spacing w:val="-19"/>
        </w:rPr>
        <w:t xml:space="preserve"> </w:t>
      </w:r>
      <w:r>
        <w:rPr/>
        <w:t>regione.</w:t>
      </w:r>
    </w:p>
    <w:p>
      <w:pPr>
        <w:pStyle w:val="Corpodeltesto"/>
        <w:spacing w:before="2" w:after="0"/>
        <w:rPr>
          <w:sz w:val="21"/>
        </w:rPr>
      </w:pPr>
      <w:r>
        <w:rPr>
          <w:sz w:val="21"/>
        </w:rPr>
      </w:r>
    </w:p>
    <w:p>
      <w:pPr>
        <w:pStyle w:val="Corpodeltesto"/>
        <w:spacing w:lineRule="auto" w:line="247" w:before="1" w:after="0"/>
        <w:ind w:left="233" w:right="84" w:hanging="0"/>
        <w:rPr>
          <w:sz w:val="14"/>
        </w:rPr>
      </w:pPr>
      <w:r>
        <w:rPr/>
        <w:t>In data 25/10/2016 è stata sottoscritta la nuova convenzione nazionale tra le organizzazioni degli inquilini e le organizzazioni della proprietà edilizia, che detta i nuovi criteri per la determinazione dei canoni dei:</w:t>
      </w:r>
    </w:p>
    <w:p>
      <w:pPr>
        <w:pStyle w:val="ListParagraph"/>
        <w:numPr>
          <w:ilvl w:val="1"/>
          <w:numId w:val="1"/>
        </w:numPr>
        <w:tabs>
          <w:tab w:val="clear" w:pos="720"/>
          <w:tab w:val="left" w:pos="573" w:leader="none"/>
          <w:tab w:val="left" w:pos="574" w:leader="none"/>
        </w:tabs>
        <w:spacing w:lineRule="auto" w:line="240" w:before="1" w:after="0"/>
        <w:ind w:left="573" w:right="0" w:hanging="341"/>
        <w:jc w:val="left"/>
        <w:rPr>
          <w:sz w:val="20"/>
        </w:rPr>
      </w:pPr>
      <w:r>
        <w:rPr>
          <w:sz w:val="20"/>
        </w:rPr>
        <w:t>contratti di locazione nella contrattazione territoriale;</w:t>
      </w:r>
    </w:p>
    <w:p>
      <w:pPr>
        <w:pStyle w:val="ListParagraph"/>
        <w:numPr>
          <w:ilvl w:val="1"/>
          <w:numId w:val="1"/>
        </w:numPr>
        <w:tabs>
          <w:tab w:val="clear" w:pos="720"/>
          <w:tab w:val="left" w:pos="573" w:leader="none"/>
          <w:tab w:val="left" w:pos="574" w:leader="none"/>
        </w:tabs>
        <w:spacing w:lineRule="auto" w:line="240" w:before="10" w:after="0"/>
        <w:ind w:left="573" w:right="0" w:hanging="341"/>
        <w:jc w:val="left"/>
        <w:rPr>
          <w:sz w:val="20"/>
        </w:rPr>
      </w:pPr>
      <w:r>
        <w:rPr>
          <w:sz w:val="20"/>
        </w:rPr>
        <w:t>contratti di natura transitoria;</w:t>
      </w:r>
    </w:p>
    <w:p>
      <w:pPr>
        <w:pStyle w:val="ListParagraph"/>
        <w:numPr>
          <w:ilvl w:val="1"/>
          <w:numId w:val="1"/>
        </w:numPr>
        <w:tabs>
          <w:tab w:val="clear" w:pos="720"/>
          <w:tab w:val="left" w:pos="573" w:leader="none"/>
          <w:tab w:val="left" w:pos="574" w:leader="none"/>
        </w:tabs>
        <w:spacing w:lineRule="auto" w:line="240" w:before="10" w:after="0"/>
        <w:ind w:left="573" w:right="0" w:hanging="341"/>
        <w:jc w:val="left"/>
        <w:rPr>
          <w:sz w:val="20"/>
        </w:rPr>
      </w:pPr>
      <w:r>
        <w:rPr>
          <w:sz w:val="20"/>
        </w:rPr>
        <w:t>contratti per studenti</w:t>
      </w:r>
      <w:r>
        <w:rPr>
          <w:spacing w:val="-2"/>
          <w:sz w:val="20"/>
        </w:rPr>
        <w:t xml:space="preserve"> </w:t>
      </w:r>
      <w:r>
        <w:rPr>
          <w:sz w:val="20"/>
        </w:rPr>
        <w:t>universitari;</w:t>
      </w:r>
    </w:p>
    <w:p>
      <w:pPr>
        <w:pStyle w:val="Corpodeltesto"/>
        <w:spacing w:before="10" w:after="0"/>
        <w:ind w:left="233" w:right="0" w:hanging="0"/>
        <w:rPr>
          <w:sz w:val="14"/>
        </w:rPr>
      </w:pPr>
      <w:r>
        <w:rPr/>
        <w:t>Fornendo, altresì, indicazioni delle agevolazioni fiscali per locatori e conduttori.</w:t>
      </w:r>
    </w:p>
    <w:p>
      <w:pPr>
        <w:pStyle w:val="Corpodeltesto"/>
        <w:spacing w:before="9" w:after="0"/>
        <w:rPr>
          <w:sz w:val="21"/>
        </w:rPr>
      </w:pPr>
      <w:r>
        <w:rPr>
          <w:sz w:val="21"/>
        </w:rPr>
      </w:r>
    </w:p>
    <w:p>
      <w:pPr>
        <w:pStyle w:val="Corpodeltesto"/>
        <w:spacing w:lineRule="auto" w:line="247"/>
        <w:ind w:left="233" w:right="230" w:hanging="0"/>
        <w:jc w:val="both"/>
        <w:rPr>
          <w:sz w:val="14"/>
        </w:rPr>
      </w:pPr>
      <w:r>
        <w:rPr/>
        <w:t>Il Decreto del Ministero delle infrastrutture e dei trasporti del 16/01/2017 (G.U. n. 62 del 15/03/2017) recepisce la convenzione nazionale, definisce i contratti Tipo, la tabella degli oneri accessori e la relativa ripartizione tra locatore e conduttore. Restano in vigore gli accordi territoriali preesistenti sino alla loro eventuale modifica in recepimento del nuovo Decreto del</w:t>
      </w:r>
      <w:r>
        <w:rPr>
          <w:spacing w:val="-21"/>
        </w:rPr>
        <w:t xml:space="preserve"> </w:t>
      </w:r>
      <w:r>
        <w:rPr/>
        <w:t>16/01/2017.</w:t>
      </w:r>
    </w:p>
    <w:p>
      <w:pPr>
        <w:pStyle w:val="Corpodeltesto"/>
        <w:spacing w:before="1" w:after="0"/>
        <w:rPr>
          <w:sz w:val="21"/>
        </w:rPr>
      </w:pPr>
      <w:r>
        <w:rPr>
          <w:sz w:val="21"/>
        </w:rPr>
      </w:r>
    </w:p>
    <w:p>
      <w:pPr>
        <w:pStyle w:val="Corpodeltesto"/>
        <w:spacing w:lineRule="auto" w:line="247"/>
        <w:ind w:left="233" w:right="230" w:hanging="0"/>
        <w:jc w:val="both"/>
        <w:rPr>
          <w:sz w:val="14"/>
        </w:rPr>
      </w:pPr>
      <w:r>
        <w:rPr/>
        <w:t>Il DM 16/01/2017 introduce, per i contratti non assistiti dalla organizzazioni di rappresentanza degli inquilini e dei proprietari firmatarie dell’Accordo, l’Attestazione di conformità all’Accordo territoriale al fine di godere delle agevolazioni fiscali sia a livello comunale che a livello statale.</w:t>
      </w:r>
    </w:p>
    <w:p>
      <w:pPr>
        <w:pStyle w:val="Corpodeltesto"/>
        <w:spacing w:before="1" w:after="0"/>
        <w:rPr>
          <w:sz w:val="21"/>
        </w:rPr>
      </w:pPr>
      <w:r>
        <w:rPr>
          <w:sz w:val="21"/>
        </w:rPr>
      </w:r>
    </w:p>
    <w:p>
      <w:pPr>
        <w:pStyle w:val="Corpodeltesto"/>
        <w:spacing w:lineRule="auto" w:line="247"/>
        <w:ind w:left="233" w:right="231" w:hanging="0"/>
        <w:jc w:val="both"/>
        <w:rPr>
          <w:sz w:val="14"/>
        </w:rPr>
      </w:pPr>
      <w:r>
        <w:rPr/>
        <w:t>L’Attestazione ha carattere obbligatorio per attestare sia a livello centrale che comunale la sussistenza dei requisiti per le agevolazioni fiscali (Lettera ministero delle infrastrutture n. U.0001380.06-02-2018). L’Attestazione è necessaria solo nel caso l’Accordo territoriale sia stato sottoscritto dopo la data di entrate in vigore del DM 16/01/2017 (G.U. del 15/03/2017). Quindi non è dovuta per i contratti stipulati prima del 15/03/2017 o dopo tale data se si riferiscono ad accordi sottoscritti prima del 15/03/2017 (Risoluzione Agenza Entrate n. 31/E del</w:t>
      </w:r>
      <w:r>
        <w:rPr>
          <w:spacing w:val="-14"/>
        </w:rPr>
        <w:t xml:space="preserve"> </w:t>
      </w:r>
      <w:r>
        <w:rPr/>
        <w:t>20/04/2018).</w:t>
      </w:r>
    </w:p>
    <w:p>
      <w:pPr>
        <w:pStyle w:val="Corpodeltesto"/>
        <w:spacing w:before="2" w:after="0"/>
        <w:rPr>
          <w:sz w:val="21"/>
        </w:rPr>
      </w:pPr>
      <w:r>
        <w:rPr>
          <w:sz w:val="21"/>
        </w:rPr>
      </w:r>
    </w:p>
    <w:p>
      <w:pPr>
        <w:pStyle w:val="Corpodeltesto"/>
        <w:spacing w:lineRule="auto" w:line="247"/>
        <w:ind w:left="233" w:right="230" w:hanging="0"/>
        <w:jc w:val="both"/>
        <w:rPr>
          <w:sz w:val="14"/>
        </w:rPr>
      </w:pPr>
      <w:r>
        <w:rPr/>
        <w:t>In merito alla possibilità, per i comuni, di richiedere ai contribuenti la presentazione di apposite istanze al fine di poter godere delle agevolazioni fiscali deliberate dal comune e di introdurre la decadenza del beneficio in caso di omessa presentazione entro un ben precisato termine, è opportuno fornire alcune precisazioni.</w:t>
      </w:r>
    </w:p>
    <w:p>
      <w:pPr>
        <w:pStyle w:val="Corpodeltesto"/>
        <w:spacing w:before="1" w:after="0"/>
        <w:rPr>
          <w:sz w:val="21"/>
        </w:rPr>
      </w:pPr>
      <w:r>
        <w:rPr>
          <w:sz w:val="21"/>
        </w:rPr>
      </w:r>
    </w:p>
    <w:p>
      <w:pPr>
        <w:pStyle w:val="Normal"/>
        <w:spacing w:lineRule="auto" w:line="247" w:before="0" w:after="0"/>
        <w:ind w:left="233" w:right="230" w:hanging="0"/>
        <w:jc w:val="both"/>
        <w:rPr>
          <w:sz w:val="20"/>
        </w:rPr>
      </w:pPr>
      <w:r>
        <w:rPr>
          <w:sz w:val="20"/>
        </w:rPr>
        <w:t xml:space="preserve">Occorre, inizialmente, riportare alcuni princìpi contenuti nello Statuto del Contribuente (legge n. 2012/2000). </w:t>
      </w:r>
      <w:r>
        <w:rPr>
          <w:spacing w:val="-4"/>
          <w:sz w:val="20"/>
        </w:rPr>
        <w:t xml:space="preserve">L’art. </w:t>
      </w:r>
      <w:r>
        <w:rPr>
          <w:sz w:val="20"/>
        </w:rPr>
        <w:t>6, comma 3, stabilisce che “</w:t>
      </w:r>
      <w:r>
        <w:rPr>
          <w:i/>
          <w:sz w:val="20"/>
        </w:rPr>
        <w:t>l’amministrazione finanziaria assume iniziative volte a garantire che (…) la modulistica e (…) siano messi a disposizione del contribuente, con idonee modalità di comunicazione e di pubblicità, almeno sessanta giorni prima del termine assegnato al contribuente per l’adempimento al quale si</w:t>
      </w:r>
      <w:r>
        <w:rPr>
          <w:i/>
          <w:spacing w:val="-3"/>
          <w:sz w:val="20"/>
        </w:rPr>
        <w:t xml:space="preserve"> </w:t>
      </w:r>
      <w:r>
        <w:rPr>
          <w:i/>
          <w:sz w:val="20"/>
        </w:rPr>
        <w:t>riferiscono.</w:t>
      </w:r>
      <w:r>
        <w:rPr>
          <w:sz w:val="20"/>
        </w:rPr>
        <w:t>”</w:t>
      </w:r>
    </w:p>
    <w:p>
      <w:pPr>
        <w:pStyle w:val="Corpodeltesto"/>
        <w:spacing w:before="2" w:after="0"/>
        <w:rPr>
          <w:sz w:val="21"/>
        </w:rPr>
      </w:pPr>
      <w:r>
        <w:rPr>
          <w:sz w:val="21"/>
        </w:rPr>
      </w:r>
    </w:p>
    <w:p>
      <w:pPr>
        <w:pStyle w:val="Normal"/>
        <w:spacing w:lineRule="auto" w:line="247" w:before="0" w:after="0"/>
        <w:ind w:left="233" w:right="230" w:hanging="0"/>
        <w:jc w:val="both"/>
        <w:rPr>
          <w:sz w:val="20"/>
        </w:rPr>
      </w:pPr>
      <w:r>
        <w:rPr>
          <w:spacing w:val="-4"/>
          <w:sz w:val="20"/>
        </w:rPr>
        <w:t xml:space="preserve">L’art. </w:t>
      </w:r>
      <w:r>
        <w:rPr>
          <w:sz w:val="20"/>
        </w:rPr>
        <w:t>6, comma 3-bis, stabilisce che “</w:t>
      </w:r>
      <w:r>
        <w:rPr>
          <w:i/>
          <w:sz w:val="20"/>
        </w:rPr>
        <w:t>i modelli e le relative istruzioni devono essere comprensibili anche ai contribuenti sforniti di conoscenze in materia tributaria. L’amministrazione finanziaria assicura che il contribuente possa ottemperare agli</w:t>
      </w:r>
      <w:r>
        <w:rPr>
          <w:i/>
          <w:spacing w:val="-20"/>
          <w:sz w:val="20"/>
        </w:rPr>
        <w:t xml:space="preserve"> </w:t>
      </w:r>
      <w:r>
        <w:rPr>
          <w:i/>
          <w:sz w:val="20"/>
        </w:rPr>
        <w:t>obblighi tributari con il minor numero di adempimenti e nelle forme meno costose e</w:t>
      </w:r>
      <w:r>
        <w:rPr>
          <w:i/>
          <w:spacing w:val="-5"/>
          <w:sz w:val="20"/>
        </w:rPr>
        <w:t xml:space="preserve"> </w:t>
      </w:r>
      <w:r>
        <w:rPr>
          <w:i/>
          <w:sz w:val="20"/>
        </w:rPr>
        <w:t>agevoli.</w:t>
      </w:r>
      <w:r>
        <w:rPr>
          <w:sz w:val="20"/>
        </w:rPr>
        <w:t>”</w:t>
      </w:r>
    </w:p>
    <w:p>
      <w:pPr>
        <w:pStyle w:val="Corpodeltesto"/>
        <w:spacing w:before="1" w:after="0"/>
        <w:rPr>
          <w:sz w:val="21"/>
        </w:rPr>
      </w:pPr>
      <w:r>
        <w:rPr>
          <w:sz w:val="21"/>
        </w:rPr>
      </w:r>
    </w:p>
    <w:p>
      <w:pPr>
        <w:pStyle w:val="Normal"/>
        <w:spacing w:lineRule="auto" w:line="247" w:before="0" w:after="0"/>
        <w:ind w:left="233" w:right="231" w:hanging="0"/>
        <w:jc w:val="both"/>
        <w:rPr>
          <w:sz w:val="20"/>
        </w:rPr>
      </w:pPr>
      <w:r>
        <w:rPr>
          <w:spacing w:val="-4"/>
          <w:sz w:val="20"/>
        </w:rPr>
        <w:t xml:space="preserve">L’art. </w:t>
      </w:r>
      <w:r>
        <w:rPr>
          <w:sz w:val="20"/>
        </w:rPr>
        <w:t>6, comma 4, stabilisce che “</w:t>
      </w:r>
      <w:r>
        <w:rPr>
          <w:i/>
          <w:sz w:val="20"/>
        </w:rPr>
        <w:t xml:space="preserve">al contribuente non possono, in ogni caso, essere richiesti documenti ed informazioni già in possesso dell’amministrazione finanziaria o di altre amministrazioni pubbliche indicate dal contribuente. </w:t>
      </w:r>
      <w:r>
        <w:rPr>
          <w:i/>
          <w:spacing w:val="-5"/>
          <w:sz w:val="20"/>
        </w:rPr>
        <w:t xml:space="preserve">Tali </w:t>
      </w:r>
      <w:r>
        <w:rPr>
          <w:i/>
          <w:sz w:val="20"/>
        </w:rPr>
        <w:t>documenti ed informazioni sono acquisiti ai sensi dell’art. 18, commi 2 e 3, della legge 7 agosto 1990, n. 241, relativi ai casi di accertamento d’ufficio di fatti, stati e qualità del soggetto interessato dalla azione</w:t>
      </w:r>
      <w:r>
        <w:rPr>
          <w:i/>
          <w:spacing w:val="-7"/>
          <w:sz w:val="20"/>
        </w:rPr>
        <w:t xml:space="preserve"> </w:t>
      </w:r>
      <w:r>
        <w:rPr>
          <w:i/>
          <w:sz w:val="20"/>
        </w:rPr>
        <w:t>amministrativa.</w:t>
      </w:r>
      <w:r>
        <w:rPr>
          <w:sz w:val="20"/>
        </w:rPr>
        <w:t>”</w:t>
      </w:r>
    </w:p>
    <w:p>
      <w:pPr>
        <w:pStyle w:val="Corpodeltesto"/>
        <w:spacing w:before="2" w:after="0"/>
        <w:rPr>
          <w:sz w:val="21"/>
        </w:rPr>
      </w:pPr>
      <w:r>
        <w:rPr>
          <w:sz w:val="21"/>
        </w:rPr>
      </w:r>
    </w:p>
    <w:p>
      <w:pPr>
        <w:pStyle w:val="Normal"/>
        <w:spacing w:lineRule="auto" w:line="247" w:before="0" w:after="0"/>
        <w:ind w:left="233" w:right="0" w:hanging="0"/>
        <w:jc w:val="left"/>
        <w:rPr>
          <w:sz w:val="20"/>
        </w:rPr>
      </w:pPr>
      <w:r>
        <w:rPr>
          <w:sz w:val="20"/>
        </w:rPr>
        <w:t>L’art. 10, comma 1, stabilisce che “</w:t>
      </w:r>
      <w:r>
        <w:rPr>
          <w:i/>
          <w:sz w:val="20"/>
        </w:rPr>
        <w:t>i rapporti tra contribuente e amministrazione finanziaria sono improntati al principio della collaborazione e della buona fede.</w:t>
      </w:r>
      <w:r>
        <w:rPr>
          <w:sz w:val="20"/>
        </w:rPr>
        <w:t>”</w:t>
      </w:r>
    </w:p>
    <w:p>
      <w:pPr>
        <w:pStyle w:val="Corpodeltesto"/>
        <w:rPr>
          <w:sz w:val="21"/>
        </w:rPr>
      </w:pPr>
      <w:r>
        <w:rPr>
          <w:sz w:val="21"/>
        </w:rPr>
      </w:r>
    </w:p>
    <w:p>
      <w:pPr>
        <w:pStyle w:val="Corpodeltesto"/>
        <w:ind w:left="233" w:right="0" w:hanging="0"/>
        <w:rPr>
          <w:sz w:val="14"/>
        </w:rPr>
      </w:pPr>
      <w:r>
        <w:rPr/>
        <w:t>E’, altresì, intervenuta più volte la Corte di Cassazione in merito all’ICI definendo alcuni interessanti princìpi.</w:t>
      </w:r>
    </w:p>
    <w:p>
      <w:pPr>
        <w:pStyle w:val="Corpodeltesto"/>
        <w:spacing w:before="9" w:after="0"/>
        <w:rPr>
          <w:sz w:val="21"/>
        </w:rPr>
      </w:pPr>
      <w:r>
        <w:rPr>
          <w:sz w:val="21"/>
        </w:rPr>
      </w:r>
    </w:p>
    <w:p>
      <w:pPr>
        <w:sectPr>
          <w:footerReference w:type="default" r:id="rId2"/>
          <w:type w:val="nextPage"/>
          <w:pgSz w:w="11906" w:h="16838"/>
          <w:pgMar w:left="600" w:right="600" w:header="0" w:top="760" w:footer="393" w:bottom="580" w:gutter="0"/>
          <w:pgNumType w:fmt="decimal"/>
          <w:formProt w:val="false"/>
          <w:textDirection w:val="lrTb"/>
          <w:docGrid w:type="default" w:linePitch="100" w:charSpace="4096"/>
        </w:sectPr>
        <w:pStyle w:val="Normal"/>
        <w:spacing w:lineRule="auto" w:line="247" w:before="0" w:after="0"/>
        <w:ind w:left="233" w:right="231" w:hanging="0"/>
        <w:jc w:val="left"/>
        <w:rPr>
          <w:i/>
          <w:i/>
          <w:sz w:val="20"/>
        </w:rPr>
      </w:pPr>
      <w:r>
        <w:rPr>
          <w:sz w:val="20"/>
          <w:u w:val="single"/>
        </w:rPr>
        <w:t>Sugli obblighi formali in riguardo all’uso di apposita modulistica (Cassazione nn. 8629/2019, 8628/2019 e 8627/2019)</w:t>
      </w:r>
      <w:r>
        <w:rPr>
          <w:sz w:val="20"/>
        </w:rPr>
        <w:t xml:space="preserve"> </w:t>
      </w:r>
      <w:r>
        <w:rPr>
          <w:i/>
          <w:sz w:val="20"/>
        </w:rPr>
        <w:t>L’istanza per godere del beneficio fiscale può essere presentata anche con modulistica difforme (nel caso che interessa una dichiarazione</w:t>
      </w:r>
      <w:r>
        <w:rPr>
          <w:i/>
          <w:spacing w:val="7"/>
          <w:sz w:val="20"/>
        </w:rPr>
        <w:t xml:space="preserve"> </w:t>
      </w:r>
      <w:r>
        <w:rPr>
          <w:i/>
          <w:sz w:val="20"/>
        </w:rPr>
        <w:t>sostitutiva</w:t>
      </w:r>
      <w:r>
        <w:rPr>
          <w:i/>
          <w:spacing w:val="6"/>
          <w:sz w:val="20"/>
        </w:rPr>
        <w:t xml:space="preserve"> </w:t>
      </w:r>
      <w:r>
        <w:rPr>
          <w:i/>
          <w:sz w:val="20"/>
        </w:rPr>
        <w:t>di</w:t>
      </w:r>
      <w:r>
        <w:rPr>
          <w:i/>
          <w:spacing w:val="8"/>
          <w:sz w:val="20"/>
        </w:rPr>
        <w:t xml:space="preserve"> </w:t>
      </w:r>
      <w:r>
        <w:rPr>
          <w:i/>
          <w:sz w:val="20"/>
        </w:rPr>
        <w:t>atto</w:t>
      </w:r>
      <w:r>
        <w:rPr>
          <w:i/>
          <w:spacing w:val="7"/>
          <w:sz w:val="20"/>
        </w:rPr>
        <w:t xml:space="preserve"> </w:t>
      </w:r>
      <w:r>
        <w:rPr>
          <w:i/>
          <w:sz w:val="20"/>
        </w:rPr>
        <w:t>notorio</w:t>
      </w:r>
      <w:r>
        <w:rPr>
          <w:i/>
          <w:spacing w:val="8"/>
          <w:sz w:val="20"/>
        </w:rPr>
        <w:t xml:space="preserve"> </w:t>
      </w:r>
      <w:r>
        <w:rPr>
          <w:i/>
          <w:sz w:val="20"/>
        </w:rPr>
        <w:t>inviata</w:t>
      </w:r>
      <w:r>
        <w:rPr>
          <w:i/>
          <w:spacing w:val="7"/>
          <w:sz w:val="20"/>
        </w:rPr>
        <w:t xml:space="preserve"> </w:t>
      </w:r>
      <w:r>
        <w:rPr>
          <w:i/>
          <w:sz w:val="20"/>
        </w:rPr>
        <w:t>a</w:t>
      </w:r>
      <w:r>
        <w:rPr>
          <w:i/>
          <w:spacing w:val="8"/>
          <w:sz w:val="20"/>
        </w:rPr>
        <w:t xml:space="preserve"> </w:t>
      </w:r>
      <w:r>
        <w:rPr>
          <w:i/>
          <w:sz w:val="20"/>
        </w:rPr>
        <w:t>mezzo</w:t>
      </w:r>
      <w:r>
        <w:rPr>
          <w:i/>
          <w:spacing w:val="7"/>
          <w:sz w:val="20"/>
        </w:rPr>
        <w:t xml:space="preserve"> </w:t>
      </w:r>
      <w:r>
        <w:rPr>
          <w:i/>
          <w:sz w:val="20"/>
        </w:rPr>
        <w:t>fax)</w:t>
      </w:r>
      <w:r>
        <w:rPr>
          <w:i/>
          <w:spacing w:val="7"/>
          <w:sz w:val="20"/>
        </w:rPr>
        <w:t xml:space="preserve"> </w:t>
      </w:r>
      <w:r>
        <w:rPr>
          <w:i/>
          <w:sz w:val="20"/>
        </w:rPr>
        <w:t>rispetto</w:t>
      </w:r>
      <w:r>
        <w:rPr>
          <w:i/>
          <w:spacing w:val="7"/>
          <w:sz w:val="20"/>
        </w:rPr>
        <w:t xml:space="preserve"> </w:t>
      </w:r>
      <w:r>
        <w:rPr>
          <w:i/>
          <w:sz w:val="20"/>
        </w:rPr>
        <w:t>a</w:t>
      </w:r>
      <w:r>
        <w:rPr>
          <w:i/>
          <w:spacing w:val="7"/>
          <w:sz w:val="20"/>
        </w:rPr>
        <w:t xml:space="preserve"> </w:t>
      </w:r>
      <w:r>
        <w:rPr>
          <w:i/>
          <w:sz w:val="20"/>
        </w:rPr>
        <w:t>quella</w:t>
      </w:r>
      <w:r>
        <w:rPr>
          <w:i/>
          <w:spacing w:val="8"/>
          <w:sz w:val="20"/>
        </w:rPr>
        <w:t xml:space="preserve"> </w:t>
      </w:r>
      <w:r>
        <w:rPr>
          <w:i/>
          <w:sz w:val="20"/>
        </w:rPr>
        <w:t>all’uopo</w:t>
      </w:r>
      <w:r>
        <w:rPr>
          <w:i/>
          <w:spacing w:val="7"/>
          <w:sz w:val="20"/>
        </w:rPr>
        <w:t xml:space="preserve"> </w:t>
      </w:r>
      <w:r>
        <w:rPr>
          <w:i/>
          <w:sz w:val="20"/>
        </w:rPr>
        <w:t>predisposta</w:t>
      </w:r>
      <w:r>
        <w:rPr>
          <w:i/>
          <w:spacing w:val="8"/>
          <w:sz w:val="20"/>
        </w:rPr>
        <w:t xml:space="preserve"> </w:t>
      </w:r>
      <w:r>
        <w:rPr>
          <w:i/>
          <w:sz w:val="20"/>
        </w:rPr>
        <w:t>dal</w:t>
      </w:r>
      <w:r>
        <w:rPr>
          <w:i/>
          <w:spacing w:val="7"/>
          <w:sz w:val="20"/>
        </w:rPr>
        <w:t xml:space="preserve"> </w:t>
      </w:r>
      <w:r>
        <w:rPr>
          <w:i/>
          <w:sz w:val="20"/>
        </w:rPr>
        <w:t>Comune,</w:t>
      </w:r>
      <w:r>
        <w:rPr>
          <w:i/>
          <w:spacing w:val="7"/>
          <w:sz w:val="20"/>
        </w:rPr>
        <w:t xml:space="preserve"> </w:t>
      </w:r>
      <w:r>
        <w:rPr>
          <w:i/>
          <w:sz w:val="20"/>
        </w:rPr>
        <w:t>ciò</w:t>
      </w:r>
      <w:r>
        <w:rPr>
          <w:i/>
          <w:spacing w:val="8"/>
          <w:sz w:val="20"/>
        </w:rPr>
        <w:t xml:space="preserve"> </w:t>
      </w:r>
      <w:r>
        <w:rPr>
          <w:i/>
          <w:sz w:val="20"/>
        </w:rPr>
        <w:t>in</w:t>
      </w:r>
      <w:r>
        <w:rPr>
          <w:i/>
          <w:spacing w:val="7"/>
          <w:sz w:val="20"/>
        </w:rPr>
        <w:t xml:space="preserve"> </w:t>
      </w:r>
      <w:r>
        <w:rPr>
          <w:i/>
          <w:sz w:val="20"/>
        </w:rPr>
        <w:t>quanto</w:t>
      </w:r>
    </w:p>
    <w:p>
      <w:pPr>
        <w:pStyle w:val="Normal"/>
        <w:spacing w:lineRule="auto" w:line="247" w:before="84" w:after="0"/>
        <w:ind w:left="233" w:right="231" w:hanging="0"/>
        <w:jc w:val="both"/>
        <w:rPr>
          <w:i/>
          <w:i/>
          <w:sz w:val="20"/>
        </w:rPr>
      </w:pPr>
      <w:r>
        <mc:AlternateContent>
          <mc:Choice Requires="wps">
            <w:drawing>
              <wp:anchor behindDoc="1" distT="0" distB="0" distL="114300" distR="114300" simplePos="0" locked="0" layoutInCell="1" allowOverlap="1" relativeHeight="9">
                <wp:simplePos x="0" y="0"/>
                <wp:positionH relativeFrom="page">
                  <wp:posOffset>457200</wp:posOffset>
                </wp:positionH>
                <wp:positionV relativeFrom="paragraph">
                  <wp:posOffset>1270</wp:posOffset>
                </wp:positionV>
                <wp:extent cx="6646545" cy="5600700"/>
                <wp:effectExtent l="0" t="0" r="0" b="0"/>
                <wp:wrapNone/>
                <wp:docPr id="18" name=""/>
                <a:graphic xmlns:a="http://schemas.openxmlformats.org/drawingml/2006/main">
                  <a:graphicData uri="http://schemas.microsoft.com/office/word/2010/wordprocessingShape">
                    <wps:wsp>
                      <wps:cNvSpPr/>
                      <wps:nvSpPr>
                        <wps:cNvPr id="13" name="Rectangle 1"/>
                        <wps:cNvSpPr/>
                      </wps:nvSpPr>
                      <wps:spPr>
                        <a:xfrm>
                          <a:off x="0" y="0"/>
                          <a:ext cx="6645960" cy="5600160"/>
                        </a:xfrm>
                        <a:prstGeom prst="rect">
                          <a:avLst/>
                        </a:prstGeom>
                        <a:solidFill>
                          <a:srgbClr val="d9edf4"/>
                        </a:solidFill>
                        <a:ln>
                          <a:noFill/>
                        </a:ln>
                      </wps:spPr>
                      <wps:bodyPr/>
                    </wps:wsp>
                  </a:graphicData>
                </a:graphic>
              </wp:anchor>
            </w:drawing>
          </mc:Choice>
          <mc:Fallback>
            <w:pict>
              <v:rect id="shape_0" fillcolor="#d9edf4" stroked="f" style="position:absolute;margin-left:36pt;margin-top:0.1pt;width:523.25pt;height:440.9pt;mso-position-horizontal-relative:page">
                <w10:wrap type="none"/>
                <v:fill o:detectmouseclick="t" type="solid" color2="#26120b"/>
                <v:stroke color="#3465a4" joinstyle="round" endcap="flat"/>
              </v:rect>
            </w:pict>
          </mc:Fallback>
        </mc:AlternateContent>
      </w:r>
      <w:r>
        <w:rPr>
          <w:i/>
          <w:sz w:val="20"/>
        </w:rPr>
        <w:t>o</w:t>
      </w:r>
      <w:r>
        <w:rPr>
          <w:i/>
          <w:sz w:val="20"/>
        </w:rPr>
        <w:t>ccorre</w:t>
      </w:r>
      <w:r>
        <w:rPr>
          <w:i/>
          <w:spacing w:val="-12"/>
          <w:sz w:val="20"/>
        </w:rPr>
        <w:t xml:space="preserve"> </w:t>
      </w:r>
      <w:r>
        <w:rPr>
          <w:i/>
          <w:sz w:val="20"/>
        </w:rPr>
        <w:t>tener</w:t>
      </w:r>
      <w:r>
        <w:rPr>
          <w:i/>
          <w:spacing w:val="-11"/>
          <w:sz w:val="20"/>
        </w:rPr>
        <w:t xml:space="preserve"> </w:t>
      </w:r>
      <w:r>
        <w:rPr>
          <w:i/>
          <w:sz w:val="20"/>
        </w:rPr>
        <w:t>conto</w:t>
      </w:r>
      <w:r>
        <w:rPr>
          <w:i/>
          <w:spacing w:val="-12"/>
          <w:sz w:val="20"/>
        </w:rPr>
        <w:t xml:space="preserve"> </w:t>
      </w:r>
      <w:r>
        <w:rPr>
          <w:i/>
          <w:sz w:val="20"/>
        </w:rPr>
        <w:t>del</w:t>
      </w:r>
      <w:r>
        <w:rPr>
          <w:i/>
          <w:spacing w:val="-11"/>
          <w:sz w:val="20"/>
        </w:rPr>
        <w:t xml:space="preserve"> </w:t>
      </w:r>
      <w:r>
        <w:rPr>
          <w:i/>
          <w:sz w:val="20"/>
        </w:rPr>
        <w:t>principio</w:t>
      </w:r>
      <w:r>
        <w:rPr>
          <w:i/>
          <w:spacing w:val="-12"/>
          <w:sz w:val="20"/>
        </w:rPr>
        <w:t xml:space="preserve"> </w:t>
      </w:r>
      <w:r>
        <w:rPr>
          <w:i/>
          <w:sz w:val="20"/>
        </w:rPr>
        <w:t>di</w:t>
      </w:r>
      <w:r>
        <w:rPr>
          <w:i/>
          <w:spacing w:val="-11"/>
          <w:sz w:val="20"/>
        </w:rPr>
        <w:t xml:space="preserve"> </w:t>
      </w:r>
      <w:r>
        <w:rPr>
          <w:i/>
          <w:sz w:val="20"/>
        </w:rPr>
        <w:t>collaborazione</w:t>
      </w:r>
      <w:r>
        <w:rPr>
          <w:i/>
          <w:spacing w:val="-12"/>
          <w:sz w:val="20"/>
        </w:rPr>
        <w:t xml:space="preserve"> </w:t>
      </w:r>
      <w:r>
        <w:rPr>
          <w:i/>
          <w:sz w:val="20"/>
        </w:rPr>
        <w:t>e</w:t>
      </w:r>
      <w:r>
        <w:rPr>
          <w:i/>
          <w:spacing w:val="-11"/>
          <w:sz w:val="20"/>
        </w:rPr>
        <w:t xml:space="preserve"> </w:t>
      </w:r>
      <w:r>
        <w:rPr>
          <w:i/>
          <w:sz w:val="20"/>
        </w:rPr>
        <w:t>buona</w:t>
      </w:r>
      <w:r>
        <w:rPr>
          <w:i/>
          <w:spacing w:val="-12"/>
          <w:sz w:val="20"/>
        </w:rPr>
        <w:t xml:space="preserve"> </w:t>
      </w:r>
      <w:r>
        <w:rPr>
          <w:i/>
          <w:sz w:val="20"/>
        </w:rPr>
        <w:t>fede</w:t>
      </w:r>
      <w:r>
        <w:rPr>
          <w:i/>
          <w:spacing w:val="-11"/>
          <w:sz w:val="20"/>
        </w:rPr>
        <w:t xml:space="preserve"> </w:t>
      </w:r>
      <w:r>
        <w:rPr>
          <w:i/>
          <w:sz w:val="20"/>
        </w:rPr>
        <w:t>che,</w:t>
      </w:r>
      <w:r>
        <w:rPr>
          <w:i/>
          <w:spacing w:val="-12"/>
          <w:sz w:val="20"/>
        </w:rPr>
        <w:t xml:space="preserve"> </w:t>
      </w:r>
      <w:r>
        <w:rPr>
          <w:i/>
          <w:sz w:val="20"/>
        </w:rPr>
        <w:t>ai</w:t>
      </w:r>
      <w:r>
        <w:rPr>
          <w:i/>
          <w:spacing w:val="-11"/>
          <w:sz w:val="20"/>
        </w:rPr>
        <w:t xml:space="preserve"> </w:t>
      </w:r>
      <w:r>
        <w:rPr>
          <w:i/>
          <w:sz w:val="20"/>
        </w:rPr>
        <w:t>sensi</w:t>
      </w:r>
      <w:r>
        <w:rPr>
          <w:i/>
          <w:spacing w:val="-12"/>
          <w:sz w:val="20"/>
        </w:rPr>
        <w:t xml:space="preserve"> </w:t>
      </w:r>
      <w:r>
        <w:rPr>
          <w:i/>
          <w:sz w:val="20"/>
        </w:rPr>
        <w:t>dell’art.</w:t>
      </w:r>
      <w:r>
        <w:rPr>
          <w:i/>
          <w:spacing w:val="-11"/>
          <w:sz w:val="20"/>
        </w:rPr>
        <w:t xml:space="preserve"> </w:t>
      </w:r>
      <w:r>
        <w:rPr>
          <w:i/>
          <w:sz w:val="20"/>
        </w:rPr>
        <w:t>10,</w:t>
      </w:r>
      <w:r>
        <w:rPr>
          <w:i/>
          <w:spacing w:val="-12"/>
          <w:sz w:val="20"/>
        </w:rPr>
        <w:t xml:space="preserve"> </w:t>
      </w:r>
      <w:r>
        <w:rPr>
          <w:i/>
          <w:sz w:val="20"/>
        </w:rPr>
        <w:t>Legge</w:t>
      </w:r>
      <w:r>
        <w:rPr>
          <w:i/>
          <w:spacing w:val="-11"/>
          <w:sz w:val="20"/>
        </w:rPr>
        <w:t xml:space="preserve"> </w:t>
      </w:r>
      <w:r>
        <w:rPr>
          <w:i/>
          <w:sz w:val="20"/>
        </w:rPr>
        <w:t>n.</w:t>
      </w:r>
      <w:r>
        <w:rPr>
          <w:i/>
          <w:spacing w:val="-12"/>
          <w:sz w:val="20"/>
        </w:rPr>
        <w:t xml:space="preserve"> </w:t>
      </w:r>
      <w:r>
        <w:rPr>
          <w:i/>
          <w:sz w:val="20"/>
        </w:rPr>
        <w:t>212</w:t>
      </w:r>
      <w:r>
        <w:rPr>
          <w:i/>
          <w:spacing w:val="-11"/>
          <w:sz w:val="20"/>
        </w:rPr>
        <w:t xml:space="preserve"> </w:t>
      </w:r>
      <w:r>
        <w:rPr>
          <w:i/>
          <w:sz w:val="20"/>
        </w:rPr>
        <w:t>del</w:t>
      </w:r>
      <w:r>
        <w:rPr>
          <w:i/>
          <w:spacing w:val="-12"/>
          <w:sz w:val="20"/>
        </w:rPr>
        <w:t xml:space="preserve"> </w:t>
      </w:r>
      <w:r>
        <w:rPr>
          <w:i/>
          <w:sz w:val="20"/>
        </w:rPr>
        <w:t>2000,</w:t>
      </w:r>
      <w:r>
        <w:rPr>
          <w:i/>
          <w:spacing w:val="-11"/>
          <w:sz w:val="20"/>
        </w:rPr>
        <w:t xml:space="preserve"> </w:t>
      </w:r>
      <w:r>
        <w:rPr>
          <w:i/>
          <w:sz w:val="20"/>
        </w:rPr>
        <w:t>deve</w:t>
      </w:r>
      <w:r>
        <w:rPr>
          <w:i/>
          <w:spacing w:val="-12"/>
          <w:sz w:val="20"/>
        </w:rPr>
        <w:t xml:space="preserve"> </w:t>
      </w:r>
      <w:r>
        <w:rPr>
          <w:i/>
          <w:sz w:val="20"/>
        </w:rPr>
        <w:t>improntare i rapporti tra ente impositore e</w:t>
      </w:r>
      <w:r>
        <w:rPr>
          <w:i/>
          <w:spacing w:val="-2"/>
          <w:sz w:val="20"/>
        </w:rPr>
        <w:t xml:space="preserve"> </w:t>
      </w:r>
      <w:r>
        <w:rPr>
          <w:i/>
          <w:sz w:val="20"/>
        </w:rPr>
        <w:t>contribuente.</w:t>
      </w:r>
    </w:p>
    <w:p>
      <w:pPr>
        <w:pStyle w:val="Corpodeltesto"/>
        <w:rPr>
          <w:i/>
          <w:i/>
          <w:sz w:val="21"/>
        </w:rPr>
      </w:pPr>
      <w:r>
        <w:rPr>
          <w:i/>
          <w:sz w:val="21"/>
        </w:rPr>
      </w:r>
    </w:p>
    <w:p>
      <w:pPr>
        <w:pStyle w:val="Corpodeltesto"/>
        <w:spacing w:before="1" w:after="0"/>
        <w:ind w:left="233" w:right="0" w:hanging="0"/>
        <w:jc w:val="both"/>
        <w:rPr>
          <w:sz w:val="20"/>
        </w:rPr>
      </w:pPr>
      <w:r>
        <w:rPr>
          <w:u w:val="single"/>
        </w:rPr>
        <w:t>Sulla necessità di presentare una istanza per godere dell’agevolazione comunale (Cassazione n. 23926/2017)</w:t>
      </w:r>
    </w:p>
    <w:p>
      <w:pPr>
        <w:pStyle w:val="Normal"/>
        <w:spacing w:lineRule="auto" w:line="247" w:before="10" w:after="0"/>
        <w:ind w:left="233" w:right="231" w:hanging="0"/>
        <w:jc w:val="both"/>
        <w:rPr>
          <w:i/>
          <w:i/>
          <w:sz w:val="20"/>
        </w:rPr>
      </w:pPr>
      <w:r>
        <w:rPr>
          <w:i/>
          <w:sz w:val="20"/>
        </w:rPr>
        <w:t>Il</w:t>
      </w:r>
      <w:r>
        <w:rPr>
          <w:i/>
          <w:spacing w:val="-18"/>
          <w:sz w:val="20"/>
        </w:rPr>
        <w:t xml:space="preserve"> </w:t>
      </w:r>
      <w:r>
        <w:rPr>
          <w:i/>
          <w:sz w:val="20"/>
        </w:rPr>
        <w:t>Comune</w:t>
      </w:r>
      <w:r>
        <w:rPr>
          <w:i/>
          <w:spacing w:val="-18"/>
          <w:sz w:val="20"/>
        </w:rPr>
        <w:t xml:space="preserve"> </w:t>
      </w:r>
      <w:r>
        <w:rPr>
          <w:i/>
          <w:sz w:val="20"/>
        </w:rPr>
        <w:t>può</w:t>
      </w:r>
      <w:r>
        <w:rPr>
          <w:i/>
          <w:spacing w:val="-18"/>
          <w:sz w:val="20"/>
        </w:rPr>
        <w:t xml:space="preserve"> </w:t>
      </w:r>
      <w:r>
        <w:rPr>
          <w:i/>
          <w:sz w:val="20"/>
        </w:rPr>
        <w:t>ritenere</w:t>
      </w:r>
      <w:r>
        <w:rPr>
          <w:i/>
          <w:spacing w:val="-18"/>
          <w:sz w:val="20"/>
        </w:rPr>
        <w:t xml:space="preserve"> </w:t>
      </w:r>
      <w:r>
        <w:rPr>
          <w:i/>
          <w:sz w:val="20"/>
        </w:rPr>
        <w:t>necessaria</w:t>
      </w:r>
      <w:r>
        <w:rPr>
          <w:i/>
          <w:spacing w:val="-18"/>
          <w:sz w:val="20"/>
        </w:rPr>
        <w:t xml:space="preserve"> </w:t>
      </w:r>
      <w:r>
        <w:rPr>
          <w:i/>
          <w:sz w:val="20"/>
        </w:rPr>
        <w:t>la</w:t>
      </w:r>
      <w:r>
        <w:rPr>
          <w:i/>
          <w:spacing w:val="-18"/>
          <w:sz w:val="20"/>
        </w:rPr>
        <w:t xml:space="preserve"> </w:t>
      </w:r>
      <w:r>
        <w:rPr>
          <w:i/>
          <w:sz w:val="20"/>
        </w:rPr>
        <w:t>presentazione</w:t>
      </w:r>
      <w:r>
        <w:rPr>
          <w:i/>
          <w:spacing w:val="-18"/>
          <w:sz w:val="20"/>
        </w:rPr>
        <w:t xml:space="preserve"> </w:t>
      </w:r>
      <w:r>
        <w:rPr>
          <w:i/>
          <w:sz w:val="20"/>
        </w:rPr>
        <w:t>di</w:t>
      </w:r>
      <w:r>
        <w:rPr>
          <w:i/>
          <w:spacing w:val="-18"/>
          <w:sz w:val="20"/>
        </w:rPr>
        <w:t xml:space="preserve"> </w:t>
      </w:r>
      <w:r>
        <w:rPr>
          <w:i/>
          <w:sz w:val="20"/>
        </w:rPr>
        <w:t>una</w:t>
      </w:r>
      <w:r>
        <w:rPr>
          <w:i/>
          <w:spacing w:val="-18"/>
          <w:sz w:val="20"/>
        </w:rPr>
        <w:t xml:space="preserve"> </w:t>
      </w:r>
      <w:r>
        <w:rPr>
          <w:i/>
          <w:sz w:val="20"/>
        </w:rPr>
        <w:t>istanza</w:t>
      </w:r>
      <w:r>
        <w:rPr>
          <w:i/>
          <w:spacing w:val="-18"/>
          <w:sz w:val="20"/>
        </w:rPr>
        <w:t xml:space="preserve"> </w:t>
      </w:r>
      <w:r>
        <w:rPr>
          <w:i/>
          <w:sz w:val="20"/>
        </w:rPr>
        <w:t>per</w:t>
      </w:r>
      <w:r>
        <w:rPr>
          <w:i/>
          <w:spacing w:val="-18"/>
          <w:sz w:val="20"/>
        </w:rPr>
        <w:t xml:space="preserve"> </w:t>
      </w:r>
      <w:r>
        <w:rPr>
          <w:i/>
          <w:sz w:val="20"/>
        </w:rPr>
        <w:t>attestare</w:t>
      </w:r>
      <w:r>
        <w:rPr>
          <w:i/>
          <w:spacing w:val="-18"/>
          <w:sz w:val="20"/>
        </w:rPr>
        <w:t xml:space="preserve"> </w:t>
      </w:r>
      <w:r>
        <w:rPr>
          <w:i/>
          <w:sz w:val="20"/>
        </w:rPr>
        <w:t>la</w:t>
      </w:r>
      <w:r>
        <w:rPr>
          <w:i/>
          <w:spacing w:val="-18"/>
          <w:sz w:val="20"/>
        </w:rPr>
        <w:t xml:space="preserve"> </w:t>
      </w:r>
      <w:r>
        <w:rPr>
          <w:i/>
          <w:sz w:val="20"/>
        </w:rPr>
        <w:t>sussistenza</w:t>
      </w:r>
      <w:r>
        <w:rPr>
          <w:i/>
          <w:spacing w:val="-18"/>
          <w:sz w:val="20"/>
        </w:rPr>
        <w:t xml:space="preserve"> </w:t>
      </w:r>
      <w:r>
        <w:rPr>
          <w:i/>
          <w:sz w:val="20"/>
        </w:rPr>
        <w:t>dei</w:t>
      </w:r>
      <w:r>
        <w:rPr>
          <w:i/>
          <w:spacing w:val="-18"/>
          <w:sz w:val="20"/>
        </w:rPr>
        <w:t xml:space="preserve"> </w:t>
      </w:r>
      <w:r>
        <w:rPr>
          <w:i/>
          <w:sz w:val="20"/>
        </w:rPr>
        <w:t>requisiti</w:t>
      </w:r>
      <w:r>
        <w:rPr>
          <w:i/>
          <w:spacing w:val="-18"/>
          <w:sz w:val="20"/>
        </w:rPr>
        <w:t xml:space="preserve"> </w:t>
      </w:r>
      <w:r>
        <w:rPr>
          <w:i/>
          <w:sz w:val="20"/>
        </w:rPr>
        <w:t>per</w:t>
      </w:r>
      <w:r>
        <w:rPr>
          <w:i/>
          <w:spacing w:val="-18"/>
          <w:sz w:val="20"/>
        </w:rPr>
        <w:t xml:space="preserve"> </w:t>
      </w:r>
      <w:r>
        <w:rPr>
          <w:i/>
          <w:sz w:val="20"/>
        </w:rPr>
        <w:t>godere</w:t>
      </w:r>
      <w:r>
        <w:rPr>
          <w:i/>
          <w:spacing w:val="-18"/>
          <w:sz w:val="20"/>
        </w:rPr>
        <w:t xml:space="preserve"> </w:t>
      </w:r>
      <w:r>
        <w:rPr>
          <w:i/>
          <w:sz w:val="20"/>
        </w:rPr>
        <w:t>dell’aliquota agevolata «volta a consentire il preventivo necessario controllo, da parte del Comune, dell’effettiva spettanza dell’aliquota ridotta, a nulla rilevando la documentazione fiscale successivamente prodotta in giudizio da parte del</w:t>
      </w:r>
      <w:r>
        <w:rPr>
          <w:i/>
          <w:spacing w:val="-24"/>
          <w:sz w:val="20"/>
        </w:rPr>
        <w:t xml:space="preserve"> </w:t>
      </w:r>
      <w:r>
        <w:rPr>
          <w:i/>
          <w:sz w:val="20"/>
        </w:rPr>
        <w:t>contribuente».</w:t>
      </w:r>
    </w:p>
    <w:p>
      <w:pPr>
        <w:pStyle w:val="Corpodeltesto"/>
        <w:rPr>
          <w:i/>
          <w:i/>
          <w:sz w:val="21"/>
        </w:rPr>
      </w:pPr>
      <w:r>
        <w:rPr>
          <w:i/>
          <w:sz w:val="21"/>
        </w:rPr>
      </w:r>
    </w:p>
    <w:p>
      <w:pPr>
        <w:pStyle w:val="Corpodeltesto"/>
        <w:spacing w:before="1" w:after="0"/>
        <w:ind w:left="233" w:right="0" w:hanging="0"/>
        <w:jc w:val="both"/>
        <w:rPr>
          <w:sz w:val="20"/>
        </w:rPr>
      </w:pPr>
      <w:r>
        <w:rPr>
          <w:u w:val="single"/>
        </w:rPr>
        <w:t>Sulle conseguenze alla mancata presentazione dell’istanza (Cassazione n. 19204/2019)</w:t>
      </w:r>
    </w:p>
    <w:p>
      <w:pPr>
        <w:pStyle w:val="Normal"/>
        <w:spacing w:lineRule="auto" w:line="247" w:before="10" w:after="0"/>
        <w:ind w:left="233" w:right="231" w:hanging="0"/>
        <w:jc w:val="both"/>
        <w:rPr>
          <w:i/>
          <w:i/>
          <w:sz w:val="20"/>
        </w:rPr>
      </w:pPr>
      <w:r>
        <w:rPr>
          <w:i/>
          <w:sz w:val="20"/>
        </w:rPr>
        <w:t>In mancanza dell’istanza l’agevolazione non può essere ammessa anche nel caso il contribuente detenga i requisiti per la sua applicazione.</w:t>
      </w:r>
    </w:p>
    <w:p>
      <w:pPr>
        <w:pStyle w:val="Corpodeltesto"/>
        <w:rPr>
          <w:i/>
          <w:i/>
          <w:sz w:val="21"/>
        </w:rPr>
      </w:pPr>
      <w:r>
        <w:rPr>
          <w:i/>
          <w:sz w:val="21"/>
        </w:rPr>
      </w:r>
    </w:p>
    <w:p>
      <w:pPr>
        <w:pStyle w:val="Corpodeltesto"/>
        <w:ind w:left="233" w:right="0" w:hanging="0"/>
        <w:jc w:val="both"/>
        <w:rPr>
          <w:sz w:val="20"/>
        </w:rPr>
      </w:pPr>
      <w:r>
        <w:rPr>
          <w:u w:val="single"/>
        </w:rPr>
        <w:t>Sulla possibilità di sanare in giudizio l’omessa presentazione dell’istanza (Cassazione nn. 19317/2019, 19316/2019)</w:t>
      </w:r>
    </w:p>
    <w:p>
      <w:pPr>
        <w:pStyle w:val="Normal"/>
        <w:spacing w:lineRule="auto" w:line="247" w:before="10" w:after="0"/>
        <w:ind w:left="233" w:right="231" w:hanging="0"/>
        <w:jc w:val="both"/>
        <w:rPr>
          <w:i/>
          <w:i/>
          <w:sz w:val="20"/>
        </w:rPr>
      </w:pPr>
      <w:r>
        <w:rPr>
          <w:i/>
          <w:sz w:val="20"/>
        </w:rPr>
        <w:t>La mancanza dell’istanza può essere sanata rappresentando in giudizio l’effettivo possesso dei requisiti che danno diritto all’agevolazione.</w:t>
      </w:r>
    </w:p>
    <w:p>
      <w:pPr>
        <w:pStyle w:val="Corpodeltesto"/>
        <w:rPr>
          <w:i/>
          <w:i/>
          <w:sz w:val="21"/>
        </w:rPr>
      </w:pPr>
      <w:r>
        <w:rPr>
          <w:i/>
          <w:sz w:val="21"/>
        </w:rPr>
      </w:r>
    </w:p>
    <w:p>
      <w:pPr>
        <w:pStyle w:val="Corpodeltesto"/>
        <w:ind w:left="233" w:right="0" w:hanging="0"/>
        <w:jc w:val="both"/>
        <w:rPr>
          <w:sz w:val="20"/>
        </w:rPr>
      </w:pPr>
      <w:r>
        <w:rPr>
          <w:u w:val="single"/>
        </w:rPr>
        <w:t>Sulla necessità di allegare all’istanza copia del contratto di locazione (Cassazione n. 11037/2019)</w:t>
      </w:r>
    </w:p>
    <w:p>
      <w:pPr>
        <w:pStyle w:val="Normal"/>
        <w:spacing w:lineRule="auto" w:line="247" w:before="10" w:after="0"/>
        <w:ind w:left="233" w:right="230" w:hanging="0"/>
        <w:jc w:val="both"/>
        <w:rPr>
          <w:i/>
          <w:i/>
          <w:sz w:val="20"/>
        </w:rPr>
      </w:pPr>
      <w:r>
        <w:rPr>
          <w:i/>
          <w:sz w:val="20"/>
        </w:rPr>
        <w:t>Necessità di produrre copia del contratto di locazione se l’agevolazione d’aliquota è subordinata a tale adempimento secondo il regolamento comunale.</w:t>
      </w:r>
    </w:p>
    <w:p>
      <w:pPr>
        <w:pStyle w:val="Corpodeltesto"/>
        <w:rPr>
          <w:i/>
          <w:i/>
          <w:sz w:val="21"/>
        </w:rPr>
      </w:pPr>
      <w:r>
        <w:rPr>
          <w:i/>
          <w:sz w:val="21"/>
        </w:rPr>
      </w:r>
    </w:p>
    <w:p>
      <w:pPr>
        <w:pStyle w:val="Corpodeltesto"/>
        <w:ind w:left="233" w:right="0" w:hanging="0"/>
        <w:jc w:val="both"/>
        <w:rPr>
          <w:sz w:val="20"/>
        </w:rPr>
      </w:pPr>
      <w:r>
        <w:rPr>
          <w:u w:val="single"/>
        </w:rPr>
        <w:t>Sulla possibilità di introdurre la decadenza del beneficio da parte del Comune (Cassazione n. 7414/2019)</w:t>
      </w:r>
    </w:p>
    <w:p>
      <w:pPr>
        <w:pStyle w:val="Normal"/>
        <w:spacing w:lineRule="auto" w:line="247" w:before="10" w:after="0"/>
        <w:ind w:left="233" w:right="229" w:hanging="0"/>
        <w:jc w:val="both"/>
        <w:rPr>
          <w:i/>
          <w:i/>
          <w:sz w:val="20"/>
        </w:rPr>
      </w:pPr>
      <w:r>
        <w:rPr>
          <w:i/>
          <w:sz w:val="20"/>
        </w:rPr>
        <w:t>Rimessa</w:t>
      </w:r>
      <w:r>
        <w:rPr>
          <w:i/>
          <w:spacing w:val="-14"/>
          <w:sz w:val="20"/>
        </w:rPr>
        <w:t xml:space="preserve"> </w:t>
      </w:r>
      <w:r>
        <w:rPr>
          <w:i/>
          <w:sz w:val="20"/>
        </w:rPr>
        <w:t>al</w:t>
      </w:r>
      <w:r>
        <w:rPr>
          <w:i/>
          <w:spacing w:val="-13"/>
          <w:sz w:val="20"/>
        </w:rPr>
        <w:t xml:space="preserve"> </w:t>
      </w:r>
      <w:r>
        <w:rPr>
          <w:i/>
          <w:sz w:val="20"/>
        </w:rPr>
        <w:t>Comune</w:t>
      </w:r>
      <w:r>
        <w:rPr>
          <w:i/>
          <w:spacing w:val="-13"/>
          <w:sz w:val="20"/>
        </w:rPr>
        <w:t xml:space="preserve"> </w:t>
      </w:r>
      <w:r>
        <w:rPr>
          <w:i/>
          <w:sz w:val="20"/>
        </w:rPr>
        <w:t>la</w:t>
      </w:r>
      <w:r>
        <w:rPr>
          <w:i/>
          <w:spacing w:val="-13"/>
          <w:sz w:val="20"/>
        </w:rPr>
        <w:t xml:space="preserve"> </w:t>
      </w:r>
      <w:r>
        <w:rPr>
          <w:i/>
          <w:sz w:val="20"/>
        </w:rPr>
        <w:t>scelta</w:t>
      </w:r>
      <w:r>
        <w:rPr>
          <w:i/>
          <w:spacing w:val="-14"/>
          <w:sz w:val="20"/>
        </w:rPr>
        <w:t xml:space="preserve"> </w:t>
      </w:r>
      <w:r>
        <w:rPr>
          <w:i/>
          <w:sz w:val="20"/>
        </w:rPr>
        <w:t>sull’an</w:t>
      </w:r>
      <w:r>
        <w:rPr>
          <w:i/>
          <w:spacing w:val="-14"/>
          <w:sz w:val="20"/>
        </w:rPr>
        <w:t xml:space="preserve"> </w:t>
      </w:r>
      <w:r>
        <w:rPr>
          <w:i/>
          <w:sz w:val="20"/>
        </w:rPr>
        <w:t>del</w:t>
      </w:r>
      <w:r>
        <w:rPr>
          <w:i/>
          <w:spacing w:val="-13"/>
          <w:sz w:val="20"/>
        </w:rPr>
        <w:t xml:space="preserve"> </w:t>
      </w:r>
      <w:r>
        <w:rPr>
          <w:i/>
          <w:sz w:val="20"/>
        </w:rPr>
        <w:t>beneficio,</w:t>
      </w:r>
      <w:r>
        <w:rPr>
          <w:i/>
          <w:spacing w:val="-13"/>
          <w:sz w:val="20"/>
        </w:rPr>
        <w:t xml:space="preserve"> </w:t>
      </w:r>
      <w:r>
        <w:rPr>
          <w:i/>
          <w:sz w:val="20"/>
        </w:rPr>
        <w:t>non</w:t>
      </w:r>
      <w:r>
        <w:rPr>
          <w:i/>
          <w:spacing w:val="-13"/>
          <w:sz w:val="20"/>
        </w:rPr>
        <w:t xml:space="preserve"> </w:t>
      </w:r>
      <w:r>
        <w:rPr>
          <w:i/>
          <w:sz w:val="20"/>
        </w:rPr>
        <w:t>può</w:t>
      </w:r>
      <w:r>
        <w:rPr>
          <w:i/>
          <w:spacing w:val="-13"/>
          <w:sz w:val="20"/>
        </w:rPr>
        <w:t xml:space="preserve"> </w:t>
      </w:r>
      <w:r>
        <w:rPr>
          <w:i/>
          <w:sz w:val="20"/>
        </w:rPr>
        <w:t>essergli</w:t>
      </w:r>
      <w:r>
        <w:rPr>
          <w:i/>
          <w:spacing w:val="-13"/>
          <w:sz w:val="20"/>
        </w:rPr>
        <w:t xml:space="preserve"> </w:t>
      </w:r>
      <w:r>
        <w:rPr>
          <w:i/>
          <w:sz w:val="20"/>
        </w:rPr>
        <w:t>negato</w:t>
      </w:r>
      <w:r>
        <w:rPr>
          <w:i/>
          <w:spacing w:val="-13"/>
          <w:sz w:val="20"/>
        </w:rPr>
        <w:t xml:space="preserve"> </w:t>
      </w:r>
      <w:r>
        <w:rPr>
          <w:i/>
          <w:sz w:val="20"/>
        </w:rPr>
        <w:t>il</w:t>
      </w:r>
      <w:r>
        <w:rPr>
          <w:i/>
          <w:spacing w:val="-13"/>
          <w:sz w:val="20"/>
        </w:rPr>
        <w:t xml:space="preserve"> </w:t>
      </w:r>
      <w:r>
        <w:rPr>
          <w:i/>
          <w:sz w:val="20"/>
        </w:rPr>
        <w:t>potere</w:t>
      </w:r>
      <w:r>
        <w:rPr>
          <w:i/>
          <w:spacing w:val="-13"/>
          <w:sz w:val="20"/>
        </w:rPr>
        <w:t xml:space="preserve"> </w:t>
      </w:r>
      <w:r>
        <w:rPr>
          <w:i/>
          <w:sz w:val="20"/>
        </w:rPr>
        <w:t>di</w:t>
      </w:r>
      <w:r>
        <w:rPr>
          <w:i/>
          <w:spacing w:val="-13"/>
          <w:sz w:val="20"/>
        </w:rPr>
        <w:t xml:space="preserve"> </w:t>
      </w:r>
      <w:r>
        <w:rPr>
          <w:i/>
          <w:sz w:val="20"/>
        </w:rPr>
        <w:t>regolare</w:t>
      </w:r>
      <w:r>
        <w:rPr>
          <w:i/>
          <w:spacing w:val="-13"/>
          <w:sz w:val="20"/>
        </w:rPr>
        <w:t xml:space="preserve"> </w:t>
      </w:r>
      <w:r>
        <w:rPr>
          <w:i/>
          <w:sz w:val="20"/>
        </w:rPr>
        <w:t>il</w:t>
      </w:r>
      <w:r>
        <w:rPr>
          <w:i/>
          <w:spacing w:val="-13"/>
          <w:sz w:val="20"/>
        </w:rPr>
        <w:t xml:space="preserve"> </w:t>
      </w:r>
      <w:r>
        <w:rPr>
          <w:i/>
          <w:sz w:val="20"/>
        </w:rPr>
        <w:t>quomodo</w:t>
      </w:r>
      <w:r>
        <w:rPr>
          <w:i/>
          <w:spacing w:val="-13"/>
          <w:sz w:val="20"/>
        </w:rPr>
        <w:t xml:space="preserve"> </w:t>
      </w:r>
      <w:r>
        <w:rPr>
          <w:i/>
          <w:sz w:val="20"/>
        </w:rPr>
        <w:t>e</w:t>
      </w:r>
      <w:r>
        <w:rPr>
          <w:i/>
          <w:spacing w:val="-13"/>
          <w:sz w:val="20"/>
        </w:rPr>
        <w:t xml:space="preserve"> </w:t>
      </w:r>
      <w:r>
        <w:rPr>
          <w:i/>
          <w:sz w:val="20"/>
        </w:rPr>
        <w:t>la</w:t>
      </w:r>
      <w:r>
        <w:rPr>
          <w:i/>
          <w:spacing w:val="-13"/>
          <w:sz w:val="20"/>
        </w:rPr>
        <w:t xml:space="preserve"> </w:t>
      </w:r>
      <w:r>
        <w:rPr>
          <w:i/>
          <w:sz w:val="20"/>
        </w:rPr>
        <w:t>facoltà</w:t>
      </w:r>
      <w:r>
        <w:rPr>
          <w:i/>
          <w:spacing w:val="-13"/>
          <w:sz w:val="20"/>
        </w:rPr>
        <w:t xml:space="preserve"> </w:t>
      </w:r>
      <w:r>
        <w:rPr>
          <w:i/>
          <w:sz w:val="20"/>
        </w:rPr>
        <w:t>di</w:t>
      </w:r>
      <w:r>
        <w:rPr>
          <w:i/>
          <w:spacing w:val="-13"/>
          <w:sz w:val="20"/>
        </w:rPr>
        <w:t xml:space="preserve"> </w:t>
      </w:r>
      <w:r>
        <w:rPr>
          <w:i/>
          <w:sz w:val="20"/>
        </w:rPr>
        <w:t>stabilire i limiti temporali per la fruizione del beneficio stesso. (…) ed è razionale nonché conforme al principio di leale collaborazione (che vale anche per il contribuente) prevedere che la comunicazione dei presupposti per godere di una riduzione dell’imposta debba essere fatta prima e non dopo il termine fissato per il</w:t>
      </w:r>
      <w:r>
        <w:rPr>
          <w:i/>
          <w:spacing w:val="-3"/>
          <w:sz w:val="20"/>
        </w:rPr>
        <w:t xml:space="preserve"> </w:t>
      </w:r>
      <w:r>
        <w:rPr>
          <w:i/>
          <w:sz w:val="20"/>
        </w:rPr>
        <w:t>pagamento.</w:t>
      </w:r>
    </w:p>
    <w:p>
      <w:pPr>
        <w:pStyle w:val="Corpodeltesto"/>
        <w:spacing w:before="2" w:after="0"/>
        <w:rPr>
          <w:i/>
          <w:i/>
          <w:sz w:val="21"/>
        </w:rPr>
      </w:pPr>
      <w:r>
        <w:rPr>
          <w:i/>
          <w:sz w:val="21"/>
        </w:rPr>
      </w:r>
    </w:p>
    <w:p>
      <w:pPr>
        <w:pStyle w:val="Corpodeltesto"/>
        <w:ind w:left="233" w:right="0" w:hanging="0"/>
        <w:jc w:val="both"/>
        <w:rPr>
          <w:sz w:val="20"/>
        </w:rPr>
      </w:pPr>
      <w:r>
        <w:rPr>
          <w:u w:val="single"/>
        </w:rPr>
        <w:t>Sull’obbligo di prevedere in modo espresso la decadenza del beneficio (Cassazione n. 9425/2019)</w:t>
      </w:r>
    </w:p>
    <w:p>
      <w:pPr>
        <w:pStyle w:val="Normal"/>
        <w:spacing w:lineRule="auto" w:line="247" w:before="10" w:after="0"/>
        <w:ind w:left="233" w:right="229" w:hanging="0"/>
        <w:jc w:val="both"/>
        <w:rPr>
          <w:i/>
          <w:i/>
          <w:sz w:val="20"/>
        </w:rPr>
      </w:pPr>
      <w:r>
        <w:rPr>
          <w:i/>
          <w:sz w:val="20"/>
        </w:rPr>
        <w:t xml:space="preserve">Per affermare la natura decadenziale di un termine, previsto dalla legge non è necessario che sia espressamente prevista la decadenza, essendo sufficiente in modo chiaro ed univoco, con riferimento allo scopo perseguito e alla funzione che il termine è destinato ad assolvere risultati, anche implicitamente, che dalla mancata osservanza derivi la perdita del diritto (cfr Cass. 9764/1995, 8680/2000, 16512/2002) appare altrettanto innegabile che, come correttamente osservato dalla CTR, la </w:t>
      </w:r>
      <w:r>
        <w:rPr>
          <w:i/>
          <w:spacing w:val="-3"/>
          <w:sz w:val="20"/>
        </w:rPr>
        <w:t xml:space="preserve">norma </w:t>
      </w:r>
      <w:r>
        <w:rPr>
          <w:i/>
          <w:sz w:val="20"/>
        </w:rPr>
        <w:t>regolamentare non solo non contempli alcun termine decadenziale del diritto del contribuente ad usufruire dell’agevolazione (né consente di ricavarlo in via interpretativa) ma preveda, quale unica conseguenza del mancato inoltro della comunicazione, l’irrogazione di una sanzione</w:t>
      </w:r>
      <w:r>
        <w:rPr>
          <w:i/>
          <w:spacing w:val="-2"/>
          <w:sz w:val="20"/>
        </w:rPr>
        <w:t xml:space="preserve"> </w:t>
      </w:r>
      <w:r>
        <w:rPr>
          <w:i/>
          <w:sz w:val="20"/>
        </w:rPr>
        <w:t>amministrativa.</w:t>
      </w:r>
    </w:p>
    <w:p>
      <w:pPr>
        <w:pStyle w:val="Corpodeltesto"/>
        <w:spacing w:before="4" w:after="0"/>
        <w:rPr>
          <w:i/>
          <w:i/>
          <w:sz w:val="21"/>
        </w:rPr>
      </w:pPr>
      <w:r>
        <w:rPr>
          <w:i/>
          <w:sz w:val="21"/>
        </w:rPr>
      </w:r>
    </w:p>
    <w:p>
      <w:pPr>
        <w:pStyle w:val="Corpodeltesto"/>
        <w:ind w:left="233" w:right="0" w:hanging="0"/>
        <w:jc w:val="both"/>
        <w:rPr>
          <w:sz w:val="20"/>
        </w:rPr>
      </w:pPr>
      <w:r>
        <w:rPr/>
        <w:t>Si ricorda che all’istanza occorrerà allegare il modulo per la tutela della privacy.</w:t>
      </w:r>
    </w:p>
    <w:sectPr>
      <w:footerReference w:type="default" r:id="rId3"/>
      <w:type w:val="nextPage"/>
      <w:pgSz w:w="11906" w:h="16838"/>
      <w:pgMar w:left="600" w:right="600" w:header="0" w:top="700" w:footer="393" w:bottom="5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0"/>
    <w:family w:val="roman"/>
    <w:pitch w:val="variable"/>
  </w:font>
  <w:font w:name="Arial">
    <w:charset w:val="00"/>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w:r>
    <w:r>
      <mc:AlternateContent>
        <mc:Choice Requires="wps">
          <w:drawing>
            <wp:anchor behindDoc="1" distT="0" distB="0" distL="114300" distR="114300" simplePos="0" locked="0" layoutInCell="1" allowOverlap="1" relativeHeight="18">
              <wp:simplePos x="0" y="0"/>
              <wp:positionH relativeFrom="page">
                <wp:posOffset>1965325</wp:posOffset>
              </wp:positionH>
              <wp:positionV relativeFrom="page">
                <wp:posOffset>10302240</wp:posOffset>
              </wp:positionV>
              <wp:extent cx="3629660" cy="254000"/>
              <wp:effectExtent l="0" t="0" r="0" b="0"/>
              <wp:wrapNone/>
              <wp:docPr id="16" name=""/>
              <a:graphic xmlns:a="http://schemas.openxmlformats.org/drawingml/2006/main">
                <a:graphicData uri="http://schemas.microsoft.com/office/word/2010/wordprocessingShape">
                  <wps:wsp>
                    <wps:cNvSpPr txBox="1"/>
                    <wps:spPr>
                      <a:xfrm>
                        <a:off x="0" y="0"/>
                        <a:ext cx="3629660" cy="254000"/>
                      </a:xfrm>
                      <a:prstGeom prst="rect"/>
                    </wps:spPr>
                    <wps:txbx>
                      <w:txbxContent>
                        <w:p>
                          <w:pPr>
                            <w:pStyle w:val="Contenutocornice"/>
                            <w:spacing w:before="28" w:after="0"/>
                            <w:ind w:left="2" w:right="2" w:hanging="0"/>
                            <w:jc w:val="center"/>
                            <w:rPr>
                              <w:rFonts w:ascii="Arial" w:hAnsi="Arial"/>
                              <w:sz w:val="14"/>
                            </w:rPr>
                          </w:pPr>
                          <w:r>
                            <w:rPr>
                              <w:rFonts w:ascii="Arial" w:hAnsi="Arial"/>
                              <w:color w:val="2EACCA"/>
                              <w:w w:val="105"/>
                              <w:sz w:val="14"/>
                            </w:rPr>
                            <w:t>Modello</w:t>
                          </w:r>
                          <w:r>
                            <w:rPr>
                              <w:rFonts w:ascii="Arial" w:hAnsi="Arial"/>
                              <w:color w:val="2EACCA"/>
                              <w:spacing w:val="-7"/>
                              <w:w w:val="105"/>
                              <w:sz w:val="14"/>
                            </w:rPr>
                            <w:t xml:space="preserve"> </w:t>
                          </w:r>
                          <w:r>
                            <w:rPr>
                              <w:rFonts w:ascii="Arial" w:hAnsi="Arial"/>
                              <w:color w:val="2EACCA"/>
                              <w:w w:val="105"/>
                              <w:sz w:val="14"/>
                            </w:rPr>
                            <w:t>“Dichiarazione</w:t>
                          </w:r>
                          <w:r>
                            <w:rPr>
                              <w:rFonts w:ascii="Arial" w:hAnsi="Arial"/>
                              <w:color w:val="2EACCA"/>
                              <w:spacing w:val="-7"/>
                              <w:w w:val="105"/>
                              <w:sz w:val="14"/>
                            </w:rPr>
                            <w:t xml:space="preserve"> </w:t>
                          </w:r>
                          <w:r>
                            <w:rPr>
                              <w:rFonts w:ascii="Arial" w:hAnsi="Arial"/>
                              <w:color w:val="2EACCA"/>
                              <w:w w:val="105"/>
                              <w:sz w:val="14"/>
                            </w:rPr>
                            <w:t>per</w:t>
                          </w:r>
                          <w:r>
                            <w:rPr>
                              <w:rFonts w:ascii="Arial" w:hAnsi="Arial"/>
                              <w:color w:val="2EACCA"/>
                              <w:spacing w:val="-7"/>
                              <w:w w:val="105"/>
                              <w:sz w:val="14"/>
                            </w:rPr>
                            <w:t xml:space="preserve"> </w:t>
                          </w:r>
                          <w:r>
                            <w:rPr>
                              <w:rFonts w:ascii="Arial" w:hAnsi="Arial"/>
                              <w:color w:val="2EACCA"/>
                              <w:w w:val="105"/>
                              <w:sz w:val="14"/>
                            </w:rPr>
                            <w:t>riduzione</w:t>
                          </w:r>
                          <w:r>
                            <w:rPr>
                              <w:rFonts w:ascii="Arial" w:hAnsi="Arial"/>
                              <w:color w:val="2EACCA"/>
                              <w:spacing w:val="-7"/>
                              <w:w w:val="105"/>
                              <w:sz w:val="14"/>
                            </w:rPr>
                            <w:t xml:space="preserve"> </w:t>
                          </w:r>
                          <w:r>
                            <w:rPr>
                              <w:rFonts w:ascii="Arial" w:hAnsi="Arial"/>
                              <w:color w:val="2EACCA"/>
                              <w:w w:val="105"/>
                              <w:sz w:val="14"/>
                            </w:rPr>
                            <w:t>immobili</w:t>
                          </w:r>
                          <w:r>
                            <w:rPr>
                              <w:rFonts w:ascii="Arial" w:hAnsi="Arial"/>
                              <w:color w:val="2EACCA"/>
                              <w:spacing w:val="-7"/>
                              <w:w w:val="105"/>
                              <w:sz w:val="14"/>
                            </w:rPr>
                            <w:t xml:space="preserve"> </w:t>
                          </w:r>
                          <w:r>
                            <w:rPr>
                              <w:rFonts w:ascii="Arial" w:hAnsi="Arial"/>
                              <w:color w:val="2EACCA"/>
                              <w:w w:val="105"/>
                              <w:sz w:val="14"/>
                            </w:rPr>
                            <w:t>locati</w:t>
                          </w:r>
                          <w:r>
                            <w:rPr>
                              <w:rFonts w:ascii="Arial" w:hAnsi="Arial"/>
                              <w:color w:val="2EACCA"/>
                              <w:spacing w:val="-7"/>
                              <w:w w:val="105"/>
                              <w:sz w:val="14"/>
                            </w:rPr>
                            <w:t xml:space="preserve"> </w:t>
                          </w:r>
                          <w:r>
                            <w:rPr>
                              <w:rFonts w:ascii="Arial" w:hAnsi="Arial"/>
                              <w:color w:val="2EACCA"/>
                              <w:w w:val="105"/>
                              <w:sz w:val="14"/>
                            </w:rPr>
                            <w:t>a</w:t>
                          </w:r>
                          <w:r>
                            <w:rPr>
                              <w:rFonts w:ascii="Arial" w:hAnsi="Arial"/>
                              <w:color w:val="2EACCA"/>
                              <w:spacing w:val="-7"/>
                              <w:w w:val="105"/>
                              <w:sz w:val="14"/>
                            </w:rPr>
                            <w:t xml:space="preserve"> </w:t>
                          </w:r>
                          <w:r>
                            <w:rPr>
                              <w:rFonts w:ascii="Arial" w:hAnsi="Arial"/>
                              <w:color w:val="2EACCA"/>
                              <w:w w:val="105"/>
                              <w:sz w:val="14"/>
                            </w:rPr>
                            <w:t>canone</w:t>
                          </w:r>
                          <w:r>
                            <w:rPr>
                              <w:rFonts w:ascii="Arial" w:hAnsi="Arial"/>
                              <w:color w:val="2EACCA"/>
                              <w:spacing w:val="-7"/>
                              <w:w w:val="105"/>
                              <w:sz w:val="14"/>
                            </w:rPr>
                            <w:t xml:space="preserve"> </w:t>
                          </w:r>
                          <w:r>
                            <w:rPr>
                              <w:rFonts w:ascii="Arial" w:hAnsi="Arial"/>
                              <w:color w:val="2EACCA"/>
                              <w:w w:val="105"/>
                              <w:sz w:val="14"/>
                            </w:rPr>
                            <w:t>concordato</w:t>
                          </w:r>
                          <w:r>
                            <w:rPr>
                              <w:rFonts w:ascii="Arial" w:hAnsi="Arial"/>
                              <w:color w:val="2EACCA"/>
                              <w:spacing w:val="-7"/>
                              <w:w w:val="105"/>
                              <w:sz w:val="14"/>
                            </w:rPr>
                            <w:t xml:space="preserve"> </w:t>
                          </w:r>
                          <w:r>
                            <w:rPr>
                              <w:rFonts w:ascii="Arial" w:hAnsi="Arial"/>
                              <w:color w:val="2EACCA"/>
                              <w:w w:val="105"/>
                              <w:sz w:val="14"/>
                            </w:rPr>
                            <w:t>-</w:t>
                          </w:r>
                          <w:r>
                            <w:rPr>
                              <w:rFonts w:ascii="Arial" w:hAnsi="Arial"/>
                              <w:color w:val="2EACCA"/>
                              <w:spacing w:val="-7"/>
                              <w:w w:val="105"/>
                              <w:sz w:val="14"/>
                            </w:rPr>
                            <w:t xml:space="preserve"> </w:t>
                          </w:r>
                          <w:r>
                            <w:rPr>
                              <w:rFonts w:ascii="Arial" w:hAnsi="Arial"/>
                              <w:color w:val="2EACCA"/>
                              <w:w w:val="105"/>
                              <w:sz w:val="14"/>
                            </w:rPr>
                            <w:t>CODICE</w:t>
                          </w:r>
                          <w:r>
                            <w:rPr>
                              <w:rFonts w:ascii="Arial" w:hAnsi="Arial"/>
                              <w:color w:val="2EACCA"/>
                              <w:spacing w:val="-10"/>
                              <w:w w:val="105"/>
                              <w:sz w:val="14"/>
                            </w:rPr>
                            <w:t xml:space="preserve"> </w:t>
                          </w:r>
                          <w:r>
                            <w:rPr>
                              <w:rFonts w:ascii="Arial" w:hAnsi="Arial"/>
                              <w:color w:val="2EACCA"/>
                              <w:w w:val="105"/>
                              <w:sz w:val="14"/>
                            </w:rPr>
                            <w:t>AK”</w:t>
                          </w:r>
                        </w:p>
                        <w:p>
                          <w:pPr>
                            <w:pStyle w:val="Contenutocornice"/>
                            <w:spacing w:before="7" w:after="0"/>
                            <w:ind w:left="2" w:right="2" w:hanging="0"/>
                            <w:jc w:val="center"/>
                            <w:rPr>
                              <w:rFonts w:ascii="Arial" w:hAnsi="Arial"/>
                              <w:i/>
                              <w:i/>
                              <w:sz w:val="14"/>
                            </w:rPr>
                          </w:pPr>
                          <w:r>
                            <w:rPr>
                              <w:rFonts w:ascii="Arial" w:hAnsi="Arial"/>
                              <w:i/>
                              <w:color w:val="2EACCA"/>
                              <w:w w:val="105"/>
                              <w:sz w:val="14"/>
                            </w:rPr>
                            <w:t>Tratto da modulistica ANUTEL © Tutti i diritti riservati</w:t>
                          </w:r>
                        </w:p>
                      </w:txbxContent>
                    </wps:txbx>
                    <wps:bodyPr anchor="t" lIns="0" tIns="0" rIns="0" bIns="0">
                      <a:noAutofit/>
                    </wps:bodyPr>
                  </wps:wsp>
                </a:graphicData>
              </a:graphic>
            </wp:anchor>
          </w:drawing>
        </mc:Choice>
        <mc:Fallback>
          <w:pict>
            <v:rect stroked="f" strokeweight="0pt" style="position:absolute;rotation:0;width:285.8pt;height:20pt;mso-wrap-distance-left:9pt;mso-wrap-distance-right:9pt;mso-wrap-distance-top:0pt;mso-wrap-distance-bottom:0pt;margin-top:811.2pt;mso-position-vertical-relative:page;margin-left:154.75pt;mso-position-horizontal-relative:page">
              <v:textbox inset="0in,0in,0in,0in">
                <w:txbxContent>
                  <w:p>
                    <w:pPr>
                      <w:pStyle w:val="Contenutocornice"/>
                      <w:spacing w:before="28" w:after="0"/>
                      <w:ind w:left="2" w:right="2" w:hanging="0"/>
                      <w:jc w:val="center"/>
                      <w:rPr>
                        <w:rFonts w:ascii="Arial" w:hAnsi="Arial"/>
                        <w:sz w:val="14"/>
                      </w:rPr>
                    </w:pPr>
                    <w:r>
                      <w:rPr>
                        <w:rFonts w:ascii="Arial" w:hAnsi="Arial"/>
                        <w:color w:val="2EACCA"/>
                        <w:w w:val="105"/>
                        <w:sz w:val="14"/>
                      </w:rPr>
                      <w:t>Modello</w:t>
                    </w:r>
                    <w:r>
                      <w:rPr>
                        <w:rFonts w:ascii="Arial" w:hAnsi="Arial"/>
                        <w:color w:val="2EACCA"/>
                        <w:spacing w:val="-7"/>
                        <w:w w:val="105"/>
                        <w:sz w:val="14"/>
                      </w:rPr>
                      <w:t xml:space="preserve"> </w:t>
                    </w:r>
                    <w:r>
                      <w:rPr>
                        <w:rFonts w:ascii="Arial" w:hAnsi="Arial"/>
                        <w:color w:val="2EACCA"/>
                        <w:w w:val="105"/>
                        <w:sz w:val="14"/>
                      </w:rPr>
                      <w:t>“Dichiarazione</w:t>
                    </w:r>
                    <w:r>
                      <w:rPr>
                        <w:rFonts w:ascii="Arial" w:hAnsi="Arial"/>
                        <w:color w:val="2EACCA"/>
                        <w:spacing w:val="-7"/>
                        <w:w w:val="105"/>
                        <w:sz w:val="14"/>
                      </w:rPr>
                      <w:t xml:space="preserve"> </w:t>
                    </w:r>
                    <w:r>
                      <w:rPr>
                        <w:rFonts w:ascii="Arial" w:hAnsi="Arial"/>
                        <w:color w:val="2EACCA"/>
                        <w:w w:val="105"/>
                        <w:sz w:val="14"/>
                      </w:rPr>
                      <w:t>per</w:t>
                    </w:r>
                    <w:r>
                      <w:rPr>
                        <w:rFonts w:ascii="Arial" w:hAnsi="Arial"/>
                        <w:color w:val="2EACCA"/>
                        <w:spacing w:val="-7"/>
                        <w:w w:val="105"/>
                        <w:sz w:val="14"/>
                      </w:rPr>
                      <w:t xml:space="preserve"> </w:t>
                    </w:r>
                    <w:r>
                      <w:rPr>
                        <w:rFonts w:ascii="Arial" w:hAnsi="Arial"/>
                        <w:color w:val="2EACCA"/>
                        <w:w w:val="105"/>
                        <w:sz w:val="14"/>
                      </w:rPr>
                      <w:t>riduzione</w:t>
                    </w:r>
                    <w:r>
                      <w:rPr>
                        <w:rFonts w:ascii="Arial" w:hAnsi="Arial"/>
                        <w:color w:val="2EACCA"/>
                        <w:spacing w:val="-7"/>
                        <w:w w:val="105"/>
                        <w:sz w:val="14"/>
                      </w:rPr>
                      <w:t xml:space="preserve"> </w:t>
                    </w:r>
                    <w:r>
                      <w:rPr>
                        <w:rFonts w:ascii="Arial" w:hAnsi="Arial"/>
                        <w:color w:val="2EACCA"/>
                        <w:w w:val="105"/>
                        <w:sz w:val="14"/>
                      </w:rPr>
                      <w:t>immobili</w:t>
                    </w:r>
                    <w:r>
                      <w:rPr>
                        <w:rFonts w:ascii="Arial" w:hAnsi="Arial"/>
                        <w:color w:val="2EACCA"/>
                        <w:spacing w:val="-7"/>
                        <w:w w:val="105"/>
                        <w:sz w:val="14"/>
                      </w:rPr>
                      <w:t xml:space="preserve"> </w:t>
                    </w:r>
                    <w:r>
                      <w:rPr>
                        <w:rFonts w:ascii="Arial" w:hAnsi="Arial"/>
                        <w:color w:val="2EACCA"/>
                        <w:w w:val="105"/>
                        <w:sz w:val="14"/>
                      </w:rPr>
                      <w:t>locati</w:t>
                    </w:r>
                    <w:r>
                      <w:rPr>
                        <w:rFonts w:ascii="Arial" w:hAnsi="Arial"/>
                        <w:color w:val="2EACCA"/>
                        <w:spacing w:val="-7"/>
                        <w:w w:val="105"/>
                        <w:sz w:val="14"/>
                      </w:rPr>
                      <w:t xml:space="preserve"> </w:t>
                    </w:r>
                    <w:r>
                      <w:rPr>
                        <w:rFonts w:ascii="Arial" w:hAnsi="Arial"/>
                        <w:color w:val="2EACCA"/>
                        <w:w w:val="105"/>
                        <w:sz w:val="14"/>
                      </w:rPr>
                      <w:t>a</w:t>
                    </w:r>
                    <w:r>
                      <w:rPr>
                        <w:rFonts w:ascii="Arial" w:hAnsi="Arial"/>
                        <w:color w:val="2EACCA"/>
                        <w:spacing w:val="-7"/>
                        <w:w w:val="105"/>
                        <w:sz w:val="14"/>
                      </w:rPr>
                      <w:t xml:space="preserve"> </w:t>
                    </w:r>
                    <w:r>
                      <w:rPr>
                        <w:rFonts w:ascii="Arial" w:hAnsi="Arial"/>
                        <w:color w:val="2EACCA"/>
                        <w:w w:val="105"/>
                        <w:sz w:val="14"/>
                      </w:rPr>
                      <w:t>canone</w:t>
                    </w:r>
                    <w:r>
                      <w:rPr>
                        <w:rFonts w:ascii="Arial" w:hAnsi="Arial"/>
                        <w:color w:val="2EACCA"/>
                        <w:spacing w:val="-7"/>
                        <w:w w:val="105"/>
                        <w:sz w:val="14"/>
                      </w:rPr>
                      <w:t xml:space="preserve"> </w:t>
                    </w:r>
                    <w:r>
                      <w:rPr>
                        <w:rFonts w:ascii="Arial" w:hAnsi="Arial"/>
                        <w:color w:val="2EACCA"/>
                        <w:w w:val="105"/>
                        <w:sz w:val="14"/>
                      </w:rPr>
                      <w:t>concordato</w:t>
                    </w:r>
                    <w:r>
                      <w:rPr>
                        <w:rFonts w:ascii="Arial" w:hAnsi="Arial"/>
                        <w:color w:val="2EACCA"/>
                        <w:spacing w:val="-7"/>
                        <w:w w:val="105"/>
                        <w:sz w:val="14"/>
                      </w:rPr>
                      <w:t xml:space="preserve"> </w:t>
                    </w:r>
                    <w:r>
                      <w:rPr>
                        <w:rFonts w:ascii="Arial" w:hAnsi="Arial"/>
                        <w:color w:val="2EACCA"/>
                        <w:w w:val="105"/>
                        <w:sz w:val="14"/>
                      </w:rPr>
                      <w:t>-</w:t>
                    </w:r>
                    <w:r>
                      <w:rPr>
                        <w:rFonts w:ascii="Arial" w:hAnsi="Arial"/>
                        <w:color w:val="2EACCA"/>
                        <w:spacing w:val="-7"/>
                        <w:w w:val="105"/>
                        <w:sz w:val="14"/>
                      </w:rPr>
                      <w:t xml:space="preserve"> </w:t>
                    </w:r>
                    <w:r>
                      <w:rPr>
                        <w:rFonts w:ascii="Arial" w:hAnsi="Arial"/>
                        <w:color w:val="2EACCA"/>
                        <w:w w:val="105"/>
                        <w:sz w:val="14"/>
                      </w:rPr>
                      <w:t>CODICE</w:t>
                    </w:r>
                    <w:r>
                      <w:rPr>
                        <w:rFonts w:ascii="Arial" w:hAnsi="Arial"/>
                        <w:color w:val="2EACCA"/>
                        <w:spacing w:val="-10"/>
                        <w:w w:val="105"/>
                        <w:sz w:val="14"/>
                      </w:rPr>
                      <w:t xml:space="preserve"> </w:t>
                    </w:r>
                    <w:r>
                      <w:rPr>
                        <w:rFonts w:ascii="Arial" w:hAnsi="Arial"/>
                        <w:color w:val="2EACCA"/>
                        <w:w w:val="105"/>
                        <w:sz w:val="14"/>
                      </w:rPr>
                      <w:t>AK”</w:t>
                    </w:r>
                  </w:p>
                  <w:p>
                    <w:pPr>
                      <w:pStyle w:val="Contenutocornice"/>
                      <w:spacing w:before="7" w:after="0"/>
                      <w:ind w:left="2" w:right="2" w:hanging="0"/>
                      <w:jc w:val="center"/>
                      <w:rPr>
                        <w:rFonts w:ascii="Arial" w:hAnsi="Arial"/>
                        <w:i/>
                        <w:i/>
                        <w:sz w:val="14"/>
                      </w:rPr>
                    </w:pPr>
                    <w:r>
                      <w:rPr>
                        <w:rFonts w:ascii="Arial" w:hAnsi="Arial"/>
                        <w:i/>
                        <w:color w:val="2EACCA"/>
                        <w:w w:val="105"/>
                        <w:sz w:val="14"/>
                      </w:rPr>
                      <w:t>Tratto da modulistica ANUTEL © Tutti i diritti riservati</w:t>
                    </w:r>
                  </w:p>
                </w:txbxContent>
              </v:textbox>
            </v:rect>
          </w:pict>
        </mc:Fallback>
      </mc:AlternateContent>
    </w:r>
    <w:r>
      <mc:AlternateContent>
        <mc:Choice Requires="wps">
          <w:drawing>
            <wp:anchor behindDoc="1" distT="0" distB="0" distL="114300" distR="114300" simplePos="0" locked="0" layoutInCell="1" allowOverlap="1" relativeHeight="20">
              <wp:simplePos x="0" y="0"/>
              <wp:positionH relativeFrom="page">
                <wp:posOffset>6671310</wp:posOffset>
              </wp:positionH>
              <wp:positionV relativeFrom="page">
                <wp:posOffset>10355580</wp:posOffset>
              </wp:positionV>
              <wp:extent cx="444500" cy="147320"/>
              <wp:effectExtent l="0" t="0" r="0" b="0"/>
              <wp:wrapNone/>
              <wp:docPr id="17" name=""/>
              <a:graphic xmlns:a="http://schemas.openxmlformats.org/drawingml/2006/main">
                <a:graphicData uri="http://schemas.microsoft.com/office/word/2010/wordprocessingShape">
                  <wps:wsp>
                    <wps:cNvSpPr txBox="1"/>
                    <wps:spPr>
                      <a:xfrm>
                        <a:off x="0" y="0"/>
                        <a:ext cx="444500" cy="147320"/>
                      </a:xfrm>
                      <a:prstGeom prst="rect"/>
                    </wps:spPr>
                    <wps:txbx>
                      <w:txbxContent>
                        <w:p>
                          <w:pPr>
                            <w:pStyle w:val="Contenutocornice"/>
                            <w:spacing w:before="28" w:after="0"/>
                            <w:ind w:left="20" w:right="0" w:hanging="0"/>
                            <w:jc w:val="left"/>
                            <w:rPr>
                              <w:rFonts w:ascii="Arial" w:hAnsi="Arial"/>
                              <w:sz w:val="14"/>
                            </w:rPr>
                          </w:pPr>
                          <w:r>
                            <w:rPr>
                              <w:rFonts w:ascii="Arial" w:hAnsi="Arial"/>
                              <w:color w:val="2EACCA"/>
                              <w:sz w:val="14"/>
                            </w:rPr>
                            <w:t xml:space="preserve">Pag. </w:t>
                          </w:r>
                          <w:r>
                            <w:rPr/>
                            <w:fldChar w:fldCharType="begin"/>
                          </w:r>
                          <w:r>
                            <w:rPr/>
                            <w:instrText> PAGE </w:instrText>
                          </w:r>
                          <w:r>
                            <w:rPr/>
                            <w:fldChar w:fldCharType="separate"/>
                          </w:r>
                          <w:r>
                            <w:rPr/>
                            <w:t>3</w:t>
                          </w:r>
                          <w:r>
                            <w:rPr/>
                            <w:fldChar w:fldCharType="end"/>
                          </w:r>
                          <w:r>
                            <w:rPr>
                              <w:rFonts w:ascii="Arial" w:hAnsi="Arial"/>
                              <w:color w:val="2EACCA"/>
                              <w:sz w:val="14"/>
                            </w:rPr>
                            <w:t xml:space="preserve"> di 4</w:t>
                          </w:r>
                        </w:p>
                      </w:txbxContent>
                    </wps:txbx>
                    <wps:bodyPr anchor="t" lIns="0" tIns="0" rIns="0" bIns="0">
                      <a:noAutofit/>
                    </wps:bodyPr>
                  </wps:wsp>
                </a:graphicData>
              </a:graphic>
            </wp:anchor>
          </w:drawing>
        </mc:Choice>
        <mc:Fallback>
          <w:pict>
            <v:rect stroked="f" strokeweight="0pt" style="position:absolute;rotation:0;width:35pt;height:11.6pt;mso-wrap-distance-left:9pt;mso-wrap-distance-right:9pt;mso-wrap-distance-top:0pt;mso-wrap-distance-bottom:0pt;margin-top:815.4pt;mso-position-vertical-relative:page;margin-left:525.3pt;mso-position-horizontal-relative:page">
              <v:textbox inset="0in,0in,0in,0in">
                <w:txbxContent>
                  <w:p>
                    <w:pPr>
                      <w:pStyle w:val="Contenutocornice"/>
                      <w:spacing w:before="28" w:after="0"/>
                      <w:ind w:left="20" w:right="0" w:hanging="0"/>
                      <w:jc w:val="left"/>
                      <w:rPr>
                        <w:rFonts w:ascii="Arial" w:hAnsi="Arial"/>
                        <w:sz w:val="14"/>
                      </w:rPr>
                    </w:pPr>
                    <w:r>
                      <w:rPr>
                        <w:rFonts w:ascii="Arial" w:hAnsi="Arial"/>
                        <w:color w:val="2EACCA"/>
                        <w:sz w:val="14"/>
                      </w:rPr>
                      <w:t xml:space="preserve">Pag. </w:t>
                    </w:r>
                    <w:r>
                      <w:rPr/>
                      <w:fldChar w:fldCharType="begin"/>
                    </w:r>
                    <w:r>
                      <w:rPr/>
                      <w:instrText> PAGE </w:instrText>
                    </w:r>
                    <w:r>
                      <w:rPr/>
                      <w:fldChar w:fldCharType="separate"/>
                    </w:r>
                    <w:r>
                      <w:rPr/>
                      <w:t>3</w:t>
                    </w:r>
                    <w:r>
                      <w:rPr/>
                      <w:fldChar w:fldCharType="end"/>
                    </w:r>
                    <w:r>
                      <w:rPr>
                        <w:rFonts w:ascii="Arial" w:hAnsi="Arial"/>
                        <w:color w:val="2EACCA"/>
                        <w:sz w:val="14"/>
                      </w:rPr>
                      <w:t xml:space="preserve"> di 4</w:t>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uto" w:line="12"/>
      <w:rPr/>
    </w:pPr>
    <w:r>
      <w:rPr/>
    </w:r>
    <w:r>
      <mc:AlternateContent>
        <mc:Choice Requires="wps">
          <w:drawing>
            <wp:anchor behindDoc="1" distT="0" distB="0" distL="114300" distR="114300" simplePos="0" locked="0" layoutInCell="1" allowOverlap="1" relativeHeight="19">
              <wp:simplePos x="0" y="0"/>
              <wp:positionH relativeFrom="page">
                <wp:posOffset>6671310</wp:posOffset>
              </wp:positionH>
              <wp:positionV relativeFrom="page">
                <wp:posOffset>10355580</wp:posOffset>
              </wp:positionV>
              <wp:extent cx="444500" cy="147320"/>
              <wp:effectExtent l="0" t="0" r="0" b="0"/>
              <wp:wrapNone/>
              <wp:docPr id="19" name=""/>
              <a:graphic xmlns:a="http://schemas.openxmlformats.org/drawingml/2006/main">
                <a:graphicData uri="http://schemas.microsoft.com/office/word/2010/wordprocessingShape">
                  <wps:wsp>
                    <wps:cNvSpPr txBox="1"/>
                    <wps:spPr>
                      <a:xfrm>
                        <a:off x="0" y="0"/>
                        <a:ext cx="444500" cy="147320"/>
                      </a:xfrm>
                      <a:prstGeom prst="rect"/>
                    </wps:spPr>
                    <wps:txbx>
                      <w:txbxContent>
                        <w:p>
                          <w:pPr>
                            <w:pStyle w:val="Contenutocornice"/>
                            <w:spacing w:before="28" w:after="0"/>
                            <w:ind w:left="20" w:right="0" w:hanging="0"/>
                            <w:jc w:val="left"/>
                            <w:rPr>
                              <w:rFonts w:ascii="Arial" w:hAnsi="Arial"/>
                              <w:sz w:val="14"/>
                            </w:rPr>
                          </w:pPr>
                          <w:r>
                            <w:rPr>
                              <w:rFonts w:ascii="Arial" w:hAnsi="Arial"/>
                              <w:color w:val="2EACCA"/>
                              <w:sz w:val="14"/>
                            </w:rPr>
                            <w:t xml:space="preserve">Pag. </w:t>
                          </w:r>
                          <w:r>
                            <w:rPr/>
                            <w:fldChar w:fldCharType="begin"/>
                          </w:r>
                          <w:r>
                            <w:rPr/>
                            <w:instrText> PAGE </w:instrText>
                          </w:r>
                          <w:r>
                            <w:rPr/>
                            <w:fldChar w:fldCharType="separate"/>
                          </w:r>
                          <w:r>
                            <w:rPr/>
                            <w:t>4</w:t>
                          </w:r>
                          <w:r>
                            <w:rPr/>
                            <w:fldChar w:fldCharType="end"/>
                          </w:r>
                          <w:r>
                            <w:rPr>
                              <w:rFonts w:ascii="Arial" w:hAnsi="Arial"/>
                              <w:color w:val="2EACCA"/>
                              <w:sz w:val="14"/>
                            </w:rPr>
                            <w:t xml:space="preserve"> di 4</w:t>
                          </w:r>
                        </w:p>
                      </w:txbxContent>
                    </wps:txbx>
                    <wps:bodyPr anchor="t" lIns="0" tIns="0" rIns="0" bIns="0">
                      <a:noAutofit/>
                    </wps:bodyPr>
                  </wps:wsp>
                </a:graphicData>
              </a:graphic>
            </wp:anchor>
          </w:drawing>
        </mc:Choice>
        <mc:Fallback>
          <w:pict>
            <v:rect stroked="f" strokeweight="0pt" style="position:absolute;rotation:0;width:35pt;height:11.6pt;mso-wrap-distance-left:9pt;mso-wrap-distance-right:9pt;mso-wrap-distance-top:0pt;mso-wrap-distance-bottom:0pt;margin-top:815.4pt;mso-position-vertical-relative:page;margin-left:525.3pt;mso-position-horizontal-relative:page">
              <v:textbox inset="0in,0in,0in,0in">
                <w:txbxContent>
                  <w:p>
                    <w:pPr>
                      <w:pStyle w:val="Contenutocornice"/>
                      <w:spacing w:before="28" w:after="0"/>
                      <w:ind w:left="20" w:right="0" w:hanging="0"/>
                      <w:jc w:val="left"/>
                      <w:rPr>
                        <w:rFonts w:ascii="Arial" w:hAnsi="Arial"/>
                        <w:sz w:val="14"/>
                      </w:rPr>
                    </w:pPr>
                    <w:r>
                      <w:rPr>
                        <w:rFonts w:ascii="Arial" w:hAnsi="Arial"/>
                        <w:color w:val="2EACCA"/>
                        <w:sz w:val="14"/>
                      </w:rPr>
                      <w:t xml:space="preserve">Pag. </w:t>
                    </w:r>
                    <w:r>
                      <w:rPr/>
                      <w:fldChar w:fldCharType="begin"/>
                    </w:r>
                    <w:r>
                      <w:rPr/>
                      <w:instrText> PAGE </w:instrText>
                    </w:r>
                    <w:r>
                      <w:rPr/>
                      <w:fldChar w:fldCharType="separate"/>
                    </w:r>
                    <w:r>
                      <w:rPr/>
                      <w:t>4</w:t>
                    </w:r>
                    <w:r>
                      <w:rPr/>
                      <w:fldChar w:fldCharType="end"/>
                    </w:r>
                    <w:r>
                      <w:rPr>
                        <w:rFonts w:ascii="Arial" w:hAnsi="Arial"/>
                        <w:color w:val="2EACCA"/>
                        <w:sz w:val="14"/>
                      </w:rPr>
                      <w:t xml:space="preserve"> di 4</w:t>
                    </w:r>
                  </w:p>
                </w:txbxContent>
              </v:textbox>
            </v:rect>
          </w:pict>
        </mc:Fallback>
      </mc:AlternateContent>
    </w:r>
    <w:r>
      <mc:AlternateContent>
        <mc:Choice Requires="wps">
          <w:drawing>
            <wp:anchor behindDoc="1" distT="0" distB="0" distL="114300" distR="114300" simplePos="0" locked="0" layoutInCell="1" allowOverlap="1" relativeHeight="21">
              <wp:simplePos x="0" y="0"/>
              <wp:positionH relativeFrom="page">
                <wp:posOffset>1965325</wp:posOffset>
              </wp:positionH>
              <wp:positionV relativeFrom="page">
                <wp:posOffset>10302240</wp:posOffset>
              </wp:positionV>
              <wp:extent cx="3629660" cy="254000"/>
              <wp:effectExtent l="0" t="0" r="0" b="0"/>
              <wp:wrapNone/>
              <wp:docPr id="20" name=""/>
              <a:graphic xmlns:a="http://schemas.openxmlformats.org/drawingml/2006/main">
                <a:graphicData uri="http://schemas.microsoft.com/office/word/2010/wordprocessingShape">
                  <wps:wsp>
                    <wps:cNvSpPr txBox="1"/>
                    <wps:spPr>
                      <a:xfrm>
                        <a:off x="0" y="0"/>
                        <a:ext cx="3629660" cy="254000"/>
                      </a:xfrm>
                      <a:prstGeom prst="rect"/>
                    </wps:spPr>
                    <wps:txbx>
                      <w:txbxContent>
                        <w:p>
                          <w:pPr>
                            <w:pStyle w:val="Contenutocornice"/>
                            <w:spacing w:before="28" w:after="0"/>
                            <w:ind w:left="2" w:right="2" w:hanging="0"/>
                            <w:jc w:val="center"/>
                            <w:rPr>
                              <w:rFonts w:ascii="Arial" w:hAnsi="Arial"/>
                              <w:sz w:val="14"/>
                            </w:rPr>
                          </w:pPr>
                          <w:r>
                            <w:rPr>
                              <w:rFonts w:ascii="Arial" w:hAnsi="Arial"/>
                              <w:color w:val="2EACCA"/>
                              <w:w w:val="105"/>
                              <w:sz w:val="14"/>
                            </w:rPr>
                            <w:t>Modello</w:t>
                          </w:r>
                          <w:r>
                            <w:rPr>
                              <w:rFonts w:ascii="Arial" w:hAnsi="Arial"/>
                              <w:color w:val="2EACCA"/>
                              <w:spacing w:val="-7"/>
                              <w:w w:val="105"/>
                              <w:sz w:val="14"/>
                            </w:rPr>
                            <w:t xml:space="preserve"> </w:t>
                          </w:r>
                          <w:r>
                            <w:rPr>
                              <w:rFonts w:ascii="Arial" w:hAnsi="Arial"/>
                              <w:color w:val="2EACCA"/>
                              <w:w w:val="105"/>
                              <w:sz w:val="14"/>
                            </w:rPr>
                            <w:t>“Dichiarazione</w:t>
                          </w:r>
                          <w:r>
                            <w:rPr>
                              <w:rFonts w:ascii="Arial" w:hAnsi="Arial"/>
                              <w:color w:val="2EACCA"/>
                              <w:spacing w:val="-7"/>
                              <w:w w:val="105"/>
                              <w:sz w:val="14"/>
                            </w:rPr>
                            <w:t xml:space="preserve"> </w:t>
                          </w:r>
                          <w:r>
                            <w:rPr>
                              <w:rFonts w:ascii="Arial" w:hAnsi="Arial"/>
                              <w:color w:val="2EACCA"/>
                              <w:w w:val="105"/>
                              <w:sz w:val="14"/>
                            </w:rPr>
                            <w:t>per</w:t>
                          </w:r>
                          <w:r>
                            <w:rPr>
                              <w:rFonts w:ascii="Arial" w:hAnsi="Arial"/>
                              <w:color w:val="2EACCA"/>
                              <w:spacing w:val="-7"/>
                              <w:w w:val="105"/>
                              <w:sz w:val="14"/>
                            </w:rPr>
                            <w:t xml:space="preserve"> </w:t>
                          </w:r>
                          <w:r>
                            <w:rPr>
                              <w:rFonts w:ascii="Arial" w:hAnsi="Arial"/>
                              <w:color w:val="2EACCA"/>
                              <w:w w:val="105"/>
                              <w:sz w:val="14"/>
                            </w:rPr>
                            <w:t>riduzione</w:t>
                          </w:r>
                          <w:r>
                            <w:rPr>
                              <w:rFonts w:ascii="Arial" w:hAnsi="Arial"/>
                              <w:color w:val="2EACCA"/>
                              <w:spacing w:val="-7"/>
                              <w:w w:val="105"/>
                              <w:sz w:val="14"/>
                            </w:rPr>
                            <w:t xml:space="preserve"> </w:t>
                          </w:r>
                          <w:r>
                            <w:rPr>
                              <w:rFonts w:ascii="Arial" w:hAnsi="Arial"/>
                              <w:color w:val="2EACCA"/>
                              <w:w w:val="105"/>
                              <w:sz w:val="14"/>
                            </w:rPr>
                            <w:t>immobili</w:t>
                          </w:r>
                          <w:r>
                            <w:rPr>
                              <w:rFonts w:ascii="Arial" w:hAnsi="Arial"/>
                              <w:color w:val="2EACCA"/>
                              <w:spacing w:val="-7"/>
                              <w:w w:val="105"/>
                              <w:sz w:val="14"/>
                            </w:rPr>
                            <w:t xml:space="preserve"> </w:t>
                          </w:r>
                          <w:r>
                            <w:rPr>
                              <w:rFonts w:ascii="Arial" w:hAnsi="Arial"/>
                              <w:color w:val="2EACCA"/>
                              <w:w w:val="105"/>
                              <w:sz w:val="14"/>
                            </w:rPr>
                            <w:t>locati</w:t>
                          </w:r>
                          <w:r>
                            <w:rPr>
                              <w:rFonts w:ascii="Arial" w:hAnsi="Arial"/>
                              <w:color w:val="2EACCA"/>
                              <w:spacing w:val="-7"/>
                              <w:w w:val="105"/>
                              <w:sz w:val="14"/>
                            </w:rPr>
                            <w:t xml:space="preserve"> </w:t>
                          </w:r>
                          <w:r>
                            <w:rPr>
                              <w:rFonts w:ascii="Arial" w:hAnsi="Arial"/>
                              <w:color w:val="2EACCA"/>
                              <w:w w:val="105"/>
                              <w:sz w:val="14"/>
                            </w:rPr>
                            <w:t>a</w:t>
                          </w:r>
                          <w:r>
                            <w:rPr>
                              <w:rFonts w:ascii="Arial" w:hAnsi="Arial"/>
                              <w:color w:val="2EACCA"/>
                              <w:spacing w:val="-7"/>
                              <w:w w:val="105"/>
                              <w:sz w:val="14"/>
                            </w:rPr>
                            <w:t xml:space="preserve"> </w:t>
                          </w:r>
                          <w:r>
                            <w:rPr>
                              <w:rFonts w:ascii="Arial" w:hAnsi="Arial"/>
                              <w:color w:val="2EACCA"/>
                              <w:w w:val="105"/>
                              <w:sz w:val="14"/>
                            </w:rPr>
                            <w:t>canone</w:t>
                          </w:r>
                          <w:r>
                            <w:rPr>
                              <w:rFonts w:ascii="Arial" w:hAnsi="Arial"/>
                              <w:color w:val="2EACCA"/>
                              <w:spacing w:val="-7"/>
                              <w:w w:val="105"/>
                              <w:sz w:val="14"/>
                            </w:rPr>
                            <w:t xml:space="preserve"> </w:t>
                          </w:r>
                          <w:r>
                            <w:rPr>
                              <w:rFonts w:ascii="Arial" w:hAnsi="Arial"/>
                              <w:color w:val="2EACCA"/>
                              <w:w w:val="105"/>
                              <w:sz w:val="14"/>
                            </w:rPr>
                            <w:t>concordato</w:t>
                          </w:r>
                          <w:r>
                            <w:rPr>
                              <w:rFonts w:ascii="Arial" w:hAnsi="Arial"/>
                              <w:color w:val="2EACCA"/>
                              <w:spacing w:val="-7"/>
                              <w:w w:val="105"/>
                              <w:sz w:val="14"/>
                            </w:rPr>
                            <w:t xml:space="preserve"> </w:t>
                          </w:r>
                          <w:r>
                            <w:rPr>
                              <w:rFonts w:ascii="Arial" w:hAnsi="Arial"/>
                              <w:color w:val="2EACCA"/>
                              <w:w w:val="105"/>
                              <w:sz w:val="14"/>
                            </w:rPr>
                            <w:t>-</w:t>
                          </w:r>
                          <w:r>
                            <w:rPr>
                              <w:rFonts w:ascii="Arial" w:hAnsi="Arial"/>
                              <w:color w:val="2EACCA"/>
                              <w:spacing w:val="-7"/>
                              <w:w w:val="105"/>
                              <w:sz w:val="14"/>
                            </w:rPr>
                            <w:t xml:space="preserve"> </w:t>
                          </w:r>
                          <w:r>
                            <w:rPr>
                              <w:rFonts w:ascii="Arial" w:hAnsi="Arial"/>
                              <w:color w:val="2EACCA"/>
                              <w:w w:val="105"/>
                              <w:sz w:val="14"/>
                            </w:rPr>
                            <w:t>CODICE</w:t>
                          </w:r>
                          <w:r>
                            <w:rPr>
                              <w:rFonts w:ascii="Arial" w:hAnsi="Arial"/>
                              <w:color w:val="2EACCA"/>
                              <w:spacing w:val="-10"/>
                              <w:w w:val="105"/>
                              <w:sz w:val="14"/>
                            </w:rPr>
                            <w:t xml:space="preserve"> </w:t>
                          </w:r>
                          <w:r>
                            <w:rPr>
                              <w:rFonts w:ascii="Arial" w:hAnsi="Arial"/>
                              <w:color w:val="2EACCA"/>
                              <w:w w:val="105"/>
                              <w:sz w:val="14"/>
                            </w:rPr>
                            <w:t>AK”</w:t>
                          </w:r>
                        </w:p>
                        <w:p>
                          <w:pPr>
                            <w:pStyle w:val="Contenutocornice"/>
                            <w:spacing w:before="7" w:after="0"/>
                            <w:ind w:left="2" w:right="2" w:hanging="0"/>
                            <w:jc w:val="center"/>
                            <w:rPr>
                              <w:rFonts w:ascii="Arial" w:hAnsi="Arial"/>
                              <w:i/>
                              <w:i/>
                              <w:sz w:val="14"/>
                            </w:rPr>
                          </w:pPr>
                          <w:r>
                            <w:rPr>
                              <w:rFonts w:ascii="Arial" w:hAnsi="Arial"/>
                              <w:i/>
                              <w:color w:val="2EACCA"/>
                              <w:w w:val="105"/>
                              <w:sz w:val="14"/>
                            </w:rPr>
                            <w:t>Tratto da modulistica ANUTEL © Tutti i diritti riservati</w:t>
                          </w:r>
                        </w:p>
                      </w:txbxContent>
                    </wps:txbx>
                    <wps:bodyPr anchor="t" lIns="0" tIns="0" rIns="0" bIns="0">
                      <a:noAutofit/>
                    </wps:bodyPr>
                  </wps:wsp>
                </a:graphicData>
              </a:graphic>
            </wp:anchor>
          </w:drawing>
        </mc:Choice>
        <mc:Fallback>
          <w:pict>
            <v:rect stroked="f" strokeweight="0pt" style="position:absolute;rotation:0;width:285.8pt;height:20pt;mso-wrap-distance-left:9pt;mso-wrap-distance-right:9pt;mso-wrap-distance-top:0pt;mso-wrap-distance-bottom:0pt;margin-top:811.2pt;mso-position-vertical-relative:page;margin-left:154.75pt;mso-position-horizontal-relative:page">
              <v:textbox inset="0in,0in,0in,0in">
                <w:txbxContent>
                  <w:p>
                    <w:pPr>
                      <w:pStyle w:val="Contenutocornice"/>
                      <w:spacing w:before="28" w:after="0"/>
                      <w:ind w:left="2" w:right="2" w:hanging="0"/>
                      <w:jc w:val="center"/>
                      <w:rPr>
                        <w:rFonts w:ascii="Arial" w:hAnsi="Arial"/>
                        <w:sz w:val="14"/>
                      </w:rPr>
                    </w:pPr>
                    <w:r>
                      <w:rPr>
                        <w:rFonts w:ascii="Arial" w:hAnsi="Arial"/>
                        <w:color w:val="2EACCA"/>
                        <w:w w:val="105"/>
                        <w:sz w:val="14"/>
                      </w:rPr>
                      <w:t>Modello</w:t>
                    </w:r>
                    <w:r>
                      <w:rPr>
                        <w:rFonts w:ascii="Arial" w:hAnsi="Arial"/>
                        <w:color w:val="2EACCA"/>
                        <w:spacing w:val="-7"/>
                        <w:w w:val="105"/>
                        <w:sz w:val="14"/>
                      </w:rPr>
                      <w:t xml:space="preserve"> </w:t>
                    </w:r>
                    <w:r>
                      <w:rPr>
                        <w:rFonts w:ascii="Arial" w:hAnsi="Arial"/>
                        <w:color w:val="2EACCA"/>
                        <w:w w:val="105"/>
                        <w:sz w:val="14"/>
                      </w:rPr>
                      <w:t>“Dichiarazione</w:t>
                    </w:r>
                    <w:r>
                      <w:rPr>
                        <w:rFonts w:ascii="Arial" w:hAnsi="Arial"/>
                        <w:color w:val="2EACCA"/>
                        <w:spacing w:val="-7"/>
                        <w:w w:val="105"/>
                        <w:sz w:val="14"/>
                      </w:rPr>
                      <w:t xml:space="preserve"> </w:t>
                    </w:r>
                    <w:r>
                      <w:rPr>
                        <w:rFonts w:ascii="Arial" w:hAnsi="Arial"/>
                        <w:color w:val="2EACCA"/>
                        <w:w w:val="105"/>
                        <w:sz w:val="14"/>
                      </w:rPr>
                      <w:t>per</w:t>
                    </w:r>
                    <w:r>
                      <w:rPr>
                        <w:rFonts w:ascii="Arial" w:hAnsi="Arial"/>
                        <w:color w:val="2EACCA"/>
                        <w:spacing w:val="-7"/>
                        <w:w w:val="105"/>
                        <w:sz w:val="14"/>
                      </w:rPr>
                      <w:t xml:space="preserve"> </w:t>
                    </w:r>
                    <w:r>
                      <w:rPr>
                        <w:rFonts w:ascii="Arial" w:hAnsi="Arial"/>
                        <w:color w:val="2EACCA"/>
                        <w:w w:val="105"/>
                        <w:sz w:val="14"/>
                      </w:rPr>
                      <w:t>riduzione</w:t>
                    </w:r>
                    <w:r>
                      <w:rPr>
                        <w:rFonts w:ascii="Arial" w:hAnsi="Arial"/>
                        <w:color w:val="2EACCA"/>
                        <w:spacing w:val="-7"/>
                        <w:w w:val="105"/>
                        <w:sz w:val="14"/>
                      </w:rPr>
                      <w:t xml:space="preserve"> </w:t>
                    </w:r>
                    <w:r>
                      <w:rPr>
                        <w:rFonts w:ascii="Arial" w:hAnsi="Arial"/>
                        <w:color w:val="2EACCA"/>
                        <w:w w:val="105"/>
                        <w:sz w:val="14"/>
                      </w:rPr>
                      <w:t>immobili</w:t>
                    </w:r>
                    <w:r>
                      <w:rPr>
                        <w:rFonts w:ascii="Arial" w:hAnsi="Arial"/>
                        <w:color w:val="2EACCA"/>
                        <w:spacing w:val="-7"/>
                        <w:w w:val="105"/>
                        <w:sz w:val="14"/>
                      </w:rPr>
                      <w:t xml:space="preserve"> </w:t>
                    </w:r>
                    <w:r>
                      <w:rPr>
                        <w:rFonts w:ascii="Arial" w:hAnsi="Arial"/>
                        <w:color w:val="2EACCA"/>
                        <w:w w:val="105"/>
                        <w:sz w:val="14"/>
                      </w:rPr>
                      <w:t>locati</w:t>
                    </w:r>
                    <w:r>
                      <w:rPr>
                        <w:rFonts w:ascii="Arial" w:hAnsi="Arial"/>
                        <w:color w:val="2EACCA"/>
                        <w:spacing w:val="-7"/>
                        <w:w w:val="105"/>
                        <w:sz w:val="14"/>
                      </w:rPr>
                      <w:t xml:space="preserve"> </w:t>
                    </w:r>
                    <w:r>
                      <w:rPr>
                        <w:rFonts w:ascii="Arial" w:hAnsi="Arial"/>
                        <w:color w:val="2EACCA"/>
                        <w:w w:val="105"/>
                        <w:sz w:val="14"/>
                      </w:rPr>
                      <w:t>a</w:t>
                    </w:r>
                    <w:r>
                      <w:rPr>
                        <w:rFonts w:ascii="Arial" w:hAnsi="Arial"/>
                        <w:color w:val="2EACCA"/>
                        <w:spacing w:val="-7"/>
                        <w:w w:val="105"/>
                        <w:sz w:val="14"/>
                      </w:rPr>
                      <w:t xml:space="preserve"> </w:t>
                    </w:r>
                    <w:r>
                      <w:rPr>
                        <w:rFonts w:ascii="Arial" w:hAnsi="Arial"/>
                        <w:color w:val="2EACCA"/>
                        <w:w w:val="105"/>
                        <w:sz w:val="14"/>
                      </w:rPr>
                      <w:t>canone</w:t>
                    </w:r>
                    <w:r>
                      <w:rPr>
                        <w:rFonts w:ascii="Arial" w:hAnsi="Arial"/>
                        <w:color w:val="2EACCA"/>
                        <w:spacing w:val="-7"/>
                        <w:w w:val="105"/>
                        <w:sz w:val="14"/>
                      </w:rPr>
                      <w:t xml:space="preserve"> </w:t>
                    </w:r>
                    <w:r>
                      <w:rPr>
                        <w:rFonts w:ascii="Arial" w:hAnsi="Arial"/>
                        <w:color w:val="2EACCA"/>
                        <w:w w:val="105"/>
                        <w:sz w:val="14"/>
                      </w:rPr>
                      <w:t>concordato</w:t>
                    </w:r>
                    <w:r>
                      <w:rPr>
                        <w:rFonts w:ascii="Arial" w:hAnsi="Arial"/>
                        <w:color w:val="2EACCA"/>
                        <w:spacing w:val="-7"/>
                        <w:w w:val="105"/>
                        <w:sz w:val="14"/>
                      </w:rPr>
                      <w:t xml:space="preserve"> </w:t>
                    </w:r>
                    <w:r>
                      <w:rPr>
                        <w:rFonts w:ascii="Arial" w:hAnsi="Arial"/>
                        <w:color w:val="2EACCA"/>
                        <w:w w:val="105"/>
                        <w:sz w:val="14"/>
                      </w:rPr>
                      <w:t>-</w:t>
                    </w:r>
                    <w:r>
                      <w:rPr>
                        <w:rFonts w:ascii="Arial" w:hAnsi="Arial"/>
                        <w:color w:val="2EACCA"/>
                        <w:spacing w:val="-7"/>
                        <w:w w:val="105"/>
                        <w:sz w:val="14"/>
                      </w:rPr>
                      <w:t xml:space="preserve"> </w:t>
                    </w:r>
                    <w:r>
                      <w:rPr>
                        <w:rFonts w:ascii="Arial" w:hAnsi="Arial"/>
                        <w:color w:val="2EACCA"/>
                        <w:w w:val="105"/>
                        <w:sz w:val="14"/>
                      </w:rPr>
                      <w:t>CODICE</w:t>
                    </w:r>
                    <w:r>
                      <w:rPr>
                        <w:rFonts w:ascii="Arial" w:hAnsi="Arial"/>
                        <w:color w:val="2EACCA"/>
                        <w:spacing w:val="-10"/>
                        <w:w w:val="105"/>
                        <w:sz w:val="14"/>
                      </w:rPr>
                      <w:t xml:space="preserve"> </w:t>
                    </w:r>
                    <w:r>
                      <w:rPr>
                        <w:rFonts w:ascii="Arial" w:hAnsi="Arial"/>
                        <w:color w:val="2EACCA"/>
                        <w:w w:val="105"/>
                        <w:sz w:val="14"/>
                      </w:rPr>
                      <w:t>AK”</w:t>
                    </w:r>
                  </w:p>
                  <w:p>
                    <w:pPr>
                      <w:pStyle w:val="Contenutocornice"/>
                      <w:spacing w:before="7" w:after="0"/>
                      <w:ind w:left="2" w:right="2" w:hanging="0"/>
                      <w:jc w:val="center"/>
                      <w:rPr>
                        <w:rFonts w:ascii="Arial" w:hAnsi="Arial"/>
                        <w:i/>
                        <w:i/>
                        <w:sz w:val="14"/>
                      </w:rPr>
                    </w:pPr>
                    <w:r>
                      <w:rPr>
                        <w:rFonts w:ascii="Arial" w:hAnsi="Arial"/>
                        <w:i/>
                        <w:color w:val="2EACCA"/>
                        <w:w w:val="105"/>
                        <w:sz w:val="14"/>
                      </w:rPr>
                      <w:t>Tratto da modulistica ANUTEL © Tutti i diritti riservati</w:t>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0" w:hanging="720"/>
      </w:pPr>
      <w:rPr>
        <w:sz w:val="16"/>
        <w:spacing w:val="-15"/>
        <w:szCs w:val="16"/>
        <w:w w:val="100"/>
        <w:rFonts w:eastAsia="Times New Roman" w:cs="Times New Roman"/>
        <w:lang w:val="it-IT" w:eastAsia="it-IT" w:bidi="it-IT"/>
      </w:rPr>
    </w:lvl>
    <w:lvl w:ilvl="1">
      <w:start w:val="0"/>
      <w:numFmt w:val="bullet"/>
      <w:lvlText w:val="•"/>
      <w:lvlJc w:val="left"/>
      <w:pPr>
        <w:ind w:left="573" w:hanging="341"/>
      </w:pPr>
      <w:rPr>
        <w:rFonts w:ascii="Times New Roman" w:hAnsi="Times New Roman" w:cs="Times New Roman" w:hint="default"/>
        <w:sz w:val="20"/>
        <w:b/>
        <w:szCs w:val="20"/>
        <w:bCs/>
        <w:w w:val="100"/>
        <w:rFonts w:cs="Times New Roman"/>
        <w:lang w:val="it-IT" w:eastAsia="it-IT" w:bidi="it-IT"/>
      </w:rPr>
    </w:lvl>
    <w:lvl w:ilvl="2">
      <w:start w:val="0"/>
      <w:numFmt w:val="bullet"/>
      <w:lvlText w:val=""/>
      <w:lvlJc w:val="left"/>
      <w:pPr>
        <w:ind w:left="1705" w:hanging="341"/>
      </w:pPr>
      <w:rPr>
        <w:rFonts w:ascii="Symbol" w:hAnsi="Symbol" w:cs="Symbol" w:hint="default"/>
        <w:lang w:val="it-IT" w:eastAsia="it-IT" w:bidi="it-IT"/>
      </w:rPr>
    </w:lvl>
    <w:lvl w:ilvl="3">
      <w:start w:val="0"/>
      <w:numFmt w:val="bullet"/>
      <w:lvlText w:val=""/>
      <w:lvlJc w:val="left"/>
      <w:pPr>
        <w:ind w:left="2830" w:hanging="341"/>
      </w:pPr>
      <w:rPr>
        <w:rFonts w:ascii="Symbol" w:hAnsi="Symbol" w:cs="Symbol" w:hint="default"/>
        <w:lang w:val="it-IT" w:eastAsia="it-IT" w:bidi="it-IT"/>
      </w:rPr>
    </w:lvl>
    <w:lvl w:ilvl="4">
      <w:start w:val="0"/>
      <w:numFmt w:val="bullet"/>
      <w:lvlText w:val=""/>
      <w:lvlJc w:val="left"/>
      <w:pPr>
        <w:ind w:left="3955" w:hanging="341"/>
      </w:pPr>
      <w:rPr>
        <w:rFonts w:ascii="Symbol" w:hAnsi="Symbol" w:cs="Symbol" w:hint="default"/>
        <w:lang w:val="it-IT" w:eastAsia="it-IT" w:bidi="it-IT"/>
      </w:rPr>
    </w:lvl>
    <w:lvl w:ilvl="5">
      <w:start w:val="0"/>
      <w:numFmt w:val="bullet"/>
      <w:lvlText w:val=""/>
      <w:lvlJc w:val="left"/>
      <w:pPr>
        <w:ind w:left="5080" w:hanging="341"/>
      </w:pPr>
      <w:rPr>
        <w:rFonts w:ascii="Symbol" w:hAnsi="Symbol" w:cs="Symbol" w:hint="default"/>
        <w:lang w:val="it-IT" w:eastAsia="it-IT" w:bidi="it-IT"/>
      </w:rPr>
    </w:lvl>
    <w:lvl w:ilvl="6">
      <w:start w:val="0"/>
      <w:numFmt w:val="bullet"/>
      <w:lvlText w:val=""/>
      <w:lvlJc w:val="left"/>
      <w:pPr>
        <w:ind w:left="6205" w:hanging="341"/>
      </w:pPr>
      <w:rPr>
        <w:rFonts w:ascii="Symbol" w:hAnsi="Symbol" w:cs="Symbol" w:hint="default"/>
        <w:lang w:val="it-IT" w:eastAsia="it-IT" w:bidi="it-IT"/>
      </w:rPr>
    </w:lvl>
    <w:lvl w:ilvl="7">
      <w:start w:val="0"/>
      <w:numFmt w:val="bullet"/>
      <w:lvlText w:val=""/>
      <w:lvlJc w:val="left"/>
      <w:pPr>
        <w:ind w:left="7330" w:hanging="341"/>
      </w:pPr>
      <w:rPr>
        <w:rFonts w:ascii="Symbol" w:hAnsi="Symbol" w:cs="Symbol" w:hint="default"/>
        <w:lang w:val="it-IT" w:eastAsia="it-IT" w:bidi="it-IT"/>
      </w:rPr>
    </w:lvl>
    <w:lvl w:ilvl="8">
      <w:start w:val="0"/>
      <w:numFmt w:val="bullet"/>
      <w:lvlText w:val=""/>
      <w:lvlJc w:val="left"/>
      <w:pPr>
        <w:ind w:left="8455" w:hanging="341"/>
      </w:pPr>
      <w:rPr>
        <w:rFonts w:ascii="Symbol" w:hAnsi="Symbol" w:cs="Symbol" w:hint="default"/>
        <w:lang w:val="it-IT" w:eastAsia="it-IT" w:bidi="it-IT"/>
      </w:rPr>
    </w:lvl>
  </w:abstractNum>
  <w:abstractNum w:abstractNumId="2">
    <w:lvl w:ilvl="0">
      <w:start w:val="1"/>
      <w:numFmt w:val="decimal"/>
      <w:lvlText w:val="%1)"/>
      <w:lvlJc w:val="left"/>
      <w:pPr>
        <w:ind w:left="460" w:hanging="341"/>
      </w:pPr>
      <w:rPr>
        <w:sz w:val="22"/>
        <w:spacing w:val="-9"/>
        <w:b/>
        <w:szCs w:val="22"/>
        <w:bCs/>
        <w:w w:val="99"/>
        <w:rFonts w:eastAsia="Times New Roman" w:cs="Times New Roman"/>
        <w:lang w:val="it-IT" w:eastAsia="it-IT" w:bidi="it-IT"/>
      </w:rPr>
    </w:lvl>
    <w:lvl w:ilvl="1">
      <w:start w:val="0"/>
      <w:numFmt w:val="bullet"/>
      <w:lvlText w:val=""/>
      <w:lvlJc w:val="left"/>
      <w:pPr>
        <w:ind w:left="1484" w:hanging="341"/>
      </w:pPr>
      <w:rPr>
        <w:rFonts w:ascii="Symbol" w:hAnsi="Symbol" w:cs="Symbol" w:hint="default"/>
        <w:lang w:val="it-IT" w:eastAsia="it-IT" w:bidi="it-IT"/>
      </w:rPr>
    </w:lvl>
    <w:lvl w:ilvl="2">
      <w:start w:val="0"/>
      <w:numFmt w:val="bullet"/>
      <w:lvlText w:val=""/>
      <w:lvlJc w:val="left"/>
      <w:pPr>
        <w:ind w:left="2509" w:hanging="341"/>
      </w:pPr>
      <w:rPr>
        <w:rFonts w:ascii="Symbol" w:hAnsi="Symbol" w:cs="Symbol" w:hint="default"/>
        <w:lang w:val="it-IT" w:eastAsia="it-IT" w:bidi="it-IT"/>
      </w:rPr>
    </w:lvl>
    <w:lvl w:ilvl="3">
      <w:start w:val="0"/>
      <w:numFmt w:val="bullet"/>
      <w:lvlText w:val=""/>
      <w:lvlJc w:val="left"/>
      <w:pPr>
        <w:ind w:left="3533" w:hanging="341"/>
      </w:pPr>
      <w:rPr>
        <w:rFonts w:ascii="Symbol" w:hAnsi="Symbol" w:cs="Symbol" w:hint="default"/>
        <w:lang w:val="it-IT" w:eastAsia="it-IT" w:bidi="it-IT"/>
      </w:rPr>
    </w:lvl>
    <w:lvl w:ilvl="4">
      <w:start w:val="0"/>
      <w:numFmt w:val="bullet"/>
      <w:lvlText w:val=""/>
      <w:lvlJc w:val="left"/>
      <w:pPr>
        <w:ind w:left="4558" w:hanging="341"/>
      </w:pPr>
      <w:rPr>
        <w:rFonts w:ascii="Symbol" w:hAnsi="Symbol" w:cs="Symbol" w:hint="default"/>
        <w:lang w:val="it-IT" w:eastAsia="it-IT" w:bidi="it-IT"/>
      </w:rPr>
    </w:lvl>
    <w:lvl w:ilvl="5">
      <w:start w:val="0"/>
      <w:numFmt w:val="bullet"/>
      <w:lvlText w:val=""/>
      <w:lvlJc w:val="left"/>
      <w:pPr>
        <w:ind w:left="5582" w:hanging="341"/>
      </w:pPr>
      <w:rPr>
        <w:rFonts w:ascii="Symbol" w:hAnsi="Symbol" w:cs="Symbol" w:hint="default"/>
        <w:lang w:val="it-IT" w:eastAsia="it-IT" w:bidi="it-IT"/>
      </w:rPr>
    </w:lvl>
    <w:lvl w:ilvl="6">
      <w:start w:val="0"/>
      <w:numFmt w:val="bullet"/>
      <w:lvlText w:val=""/>
      <w:lvlJc w:val="left"/>
      <w:pPr>
        <w:ind w:left="6607" w:hanging="341"/>
      </w:pPr>
      <w:rPr>
        <w:rFonts w:ascii="Symbol" w:hAnsi="Symbol" w:cs="Symbol" w:hint="default"/>
        <w:lang w:val="it-IT" w:eastAsia="it-IT" w:bidi="it-IT"/>
      </w:rPr>
    </w:lvl>
    <w:lvl w:ilvl="7">
      <w:start w:val="0"/>
      <w:numFmt w:val="bullet"/>
      <w:lvlText w:val=""/>
      <w:lvlJc w:val="left"/>
      <w:pPr>
        <w:ind w:left="7631" w:hanging="341"/>
      </w:pPr>
      <w:rPr>
        <w:rFonts w:ascii="Symbol" w:hAnsi="Symbol" w:cs="Symbol" w:hint="default"/>
        <w:lang w:val="it-IT" w:eastAsia="it-IT" w:bidi="it-IT"/>
      </w:rPr>
    </w:lvl>
    <w:lvl w:ilvl="8">
      <w:start w:val="0"/>
      <w:numFmt w:val="bullet"/>
      <w:lvlText w:val=""/>
      <w:lvlJc w:val="left"/>
      <w:pPr>
        <w:ind w:left="8656" w:hanging="341"/>
      </w:pPr>
      <w:rPr>
        <w:rFonts w:ascii="Symbol" w:hAnsi="Symbol" w:cs="Symbol" w:hint="default"/>
        <w:lang w:val="it-IT" w:eastAsia="it-IT" w:bidi="it-I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Times New Roman" w:hAnsi="Times New Roman" w:eastAsia="Times New Roman" w:cs="Times New Roman"/>
      <w:color w:val="auto"/>
      <w:kern w:val="0"/>
      <w:sz w:val="22"/>
      <w:szCs w:val="22"/>
      <w:lang w:val="it-IT" w:eastAsia="it-IT" w:bidi="it-IT"/>
    </w:rPr>
  </w:style>
  <w:style w:type="paragraph" w:styleId="Titolo1">
    <w:name w:val="Heading 1"/>
    <w:basedOn w:val="Normal"/>
    <w:uiPriority w:val="1"/>
    <w:qFormat/>
    <w:pPr>
      <w:jc w:val="center"/>
      <w:outlineLvl w:val="1"/>
    </w:pPr>
    <w:rPr>
      <w:rFonts w:ascii="Times New Roman" w:hAnsi="Times New Roman" w:eastAsia="Times New Roman" w:cs="Times New Roman"/>
      <w:b/>
      <w:bCs/>
      <w:sz w:val="24"/>
      <w:szCs w:val="24"/>
      <w:lang w:val="it-IT" w:eastAsia="it-IT" w:bidi="it-IT"/>
    </w:rPr>
  </w:style>
  <w:style w:type="paragraph" w:styleId="Titolo2">
    <w:name w:val="Heading 2"/>
    <w:basedOn w:val="Normal"/>
    <w:uiPriority w:val="1"/>
    <w:qFormat/>
    <w:pPr>
      <w:spacing w:before="1" w:after="0"/>
      <w:ind w:left="120" w:right="0" w:hanging="0"/>
      <w:jc w:val="center"/>
      <w:outlineLvl w:val="2"/>
    </w:pPr>
    <w:rPr>
      <w:rFonts w:ascii="Times New Roman" w:hAnsi="Times New Roman" w:eastAsia="Times New Roman" w:cs="Times New Roman"/>
      <w:b/>
      <w:bCs/>
      <w:sz w:val="22"/>
      <w:szCs w:val="22"/>
      <w:lang w:val="it-IT" w:eastAsia="it-IT" w:bidi="it-IT"/>
    </w:rPr>
  </w:style>
  <w:style w:type="paragraph" w:styleId="Titolo3">
    <w:name w:val="Heading 3"/>
    <w:basedOn w:val="Normal"/>
    <w:uiPriority w:val="1"/>
    <w:qFormat/>
    <w:pPr>
      <w:ind w:left="120" w:right="0" w:hanging="0"/>
      <w:jc w:val="both"/>
      <w:outlineLvl w:val="3"/>
    </w:pPr>
    <w:rPr>
      <w:rFonts w:ascii="Times New Roman" w:hAnsi="Times New Roman" w:eastAsia="Times New Roman" w:cs="Times New Roman"/>
      <w:sz w:val="22"/>
      <w:szCs w:val="22"/>
      <w:lang w:val="it-IT" w:eastAsia="it-IT" w:bidi="it-IT"/>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rFonts w:ascii="Times New Roman" w:hAnsi="Times New Roman" w:eastAsia="Times New Roman" w:cs="Times New Roman"/>
      <w:sz w:val="20"/>
      <w:szCs w:val="20"/>
      <w:lang w:val="it-IT" w:eastAsia="it-IT" w:bidi="it-IT"/>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spacing w:before="10" w:after="0"/>
      <w:ind w:left="573" w:right="0" w:hanging="341"/>
    </w:pPr>
    <w:rPr>
      <w:rFonts w:ascii="Times New Roman" w:hAnsi="Times New Roman" w:eastAsia="Times New Roman" w:cs="Times New Roman"/>
      <w:lang w:val="it-IT" w:eastAsia="it-IT" w:bidi="it-IT"/>
    </w:rPr>
  </w:style>
  <w:style w:type="paragraph" w:styleId="TableParagraph">
    <w:name w:val="Table Paragraph"/>
    <w:basedOn w:val="Normal"/>
    <w:uiPriority w:val="1"/>
    <w:qFormat/>
    <w:pPr/>
    <w:rPr>
      <w:lang w:val="it-IT" w:eastAsia="it-IT" w:bidi="it-IT"/>
    </w:rPr>
  </w:style>
  <w:style w:type="paragraph" w:styleId="Contenutocornice">
    <w:name w:val="Contenuto cornice"/>
    <w:basedOn w:val="Normal"/>
    <w:qFormat/>
    <w:pPr/>
    <w:rPr/>
  </w:style>
  <w:style w:type="paragraph" w:styleId="Intestazioneepidipagina">
    <w:name w:val="Intestazione e piè di pagina"/>
    <w:basedOn w:val="Normal"/>
    <w:qFormat/>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LibreOffice/6.4.2.2$Windows_X86_64 LibreOffice_project/4e471d8c02c9c90f512f7f9ead8875b57fcb1ec3</Application>
  <Pages>4</Pages>
  <Words>1698</Words>
  <Characters>10287</Characters>
  <CharactersWithSpaces>12049</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2020-04-13T18:15:23Z</dcterms:created>
  <dc:creator/>
  <dc:description/>
  <dc:language>it-IT</dc:language>
  <cp:lastModifiedBy/>
  <cp:lastPrinted>2020-05-24T17:57:13Z</cp:lastPrinted>
  <dcterms:modified xsi:type="dcterms:W3CDTF">2020-05-24T17:58:42Z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2020-03-02T00:00:00Z</vt:filetime>
  </property>
  <property fmtid="{D5CDD505-2E9C-101B-9397-08002B2CF9AE}" pid="4" name="Creator">
    <vt:lpwstr>Adobe InDesign CS5 (7.0.4)</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2020-04-13T00:00:00Z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